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1" w:rsidRDefault="003775D1" w:rsidP="00420F69">
      <w:pPr>
        <w:spacing w:after="0" w:line="240" w:lineRule="auto"/>
        <w:ind w:left="6480" w:firstLine="720"/>
        <w:rPr>
          <w:rFonts w:ascii="Calibri" w:eastAsia="Calibri" w:hAnsi="Calibri" w:cs="Times New Roman"/>
          <w:b/>
          <w:sz w:val="24"/>
          <w:szCs w:val="24"/>
          <w:lang w:bidi="en-US"/>
        </w:rPr>
      </w:pPr>
      <w:r w:rsidRPr="00420F69">
        <w:rPr>
          <w:noProof/>
          <w:sz w:val="24"/>
          <w:szCs w:val="24"/>
          <w:lang w:eastAsia="el-GR"/>
        </w:rPr>
        <w:drawing>
          <wp:anchor distT="0" distB="0" distL="114300" distR="114300" simplePos="0" relativeHeight="251659264" behindDoc="0" locked="0" layoutInCell="1" allowOverlap="1" wp14:anchorId="541AD544" wp14:editId="247484B8">
            <wp:simplePos x="0" y="0"/>
            <wp:positionH relativeFrom="column">
              <wp:posOffset>-761365</wp:posOffset>
            </wp:positionH>
            <wp:positionV relativeFrom="paragraph">
              <wp:posOffset>151765</wp:posOffset>
            </wp:positionV>
            <wp:extent cx="7512685" cy="100457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268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F69" w:rsidRPr="00420F69" w:rsidRDefault="00A67C55" w:rsidP="00420F69">
      <w:pPr>
        <w:spacing w:after="0" w:line="240" w:lineRule="auto"/>
        <w:ind w:left="6480" w:firstLine="720"/>
        <w:rPr>
          <w:rFonts w:ascii="Calibri" w:eastAsia="Calibri" w:hAnsi="Calibri" w:cs="Times New Roman"/>
          <w:b/>
          <w:sz w:val="24"/>
          <w:szCs w:val="24"/>
          <w:lang w:bidi="en-US"/>
        </w:rPr>
      </w:pPr>
      <w:r>
        <w:rPr>
          <w:rFonts w:ascii="Calibri" w:eastAsia="Calibri" w:hAnsi="Calibri" w:cs="Times New Roman"/>
          <w:b/>
          <w:sz w:val="24"/>
          <w:szCs w:val="24"/>
          <w:lang w:bidi="en-US"/>
        </w:rPr>
        <w:t xml:space="preserve">Αθήνα      </w:t>
      </w:r>
      <w:r w:rsidR="00E015DD" w:rsidRPr="00691301">
        <w:rPr>
          <w:rFonts w:ascii="Calibri" w:eastAsia="Calibri" w:hAnsi="Calibri" w:cs="Times New Roman"/>
          <w:b/>
          <w:sz w:val="24"/>
          <w:szCs w:val="24"/>
          <w:lang w:bidi="en-US"/>
        </w:rPr>
        <w:t>13</w:t>
      </w:r>
      <w:r w:rsidR="00420F69" w:rsidRPr="00420F69">
        <w:rPr>
          <w:rFonts w:ascii="Calibri" w:eastAsia="Calibri" w:hAnsi="Calibri" w:cs="Times New Roman"/>
          <w:b/>
          <w:sz w:val="24"/>
          <w:szCs w:val="24"/>
          <w:lang w:bidi="en-US"/>
        </w:rPr>
        <w:t>.</w:t>
      </w:r>
      <w:r w:rsidR="00E015DD" w:rsidRPr="00691301">
        <w:rPr>
          <w:rFonts w:ascii="Calibri" w:eastAsia="Calibri" w:hAnsi="Calibri" w:cs="Times New Roman"/>
          <w:b/>
          <w:sz w:val="24"/>
          <w:szCs w:val="24"/>
          <w:lang w:bidi="en-US"/>
        </w:rPr>
        <w:t>5</w:t>
      </w:r>
      <w:r w:rsidR="00420F69" w:rsidRPr="00420F69">
        <w:rPr>
          <w:rFonts w:ascii="Calibri" w:eastAsia="Calibri" w:hAnsi="Calibri" w:cs="Times New Roman"/>
          <w:b/>
          <w:sz w:val="24"/>
          <w:szCs w:val="24"/>
          <w:lang w:bidi="en-US"/>
        </w:rPr>
        <w:t>.2016</w:t>
      </w:r>
    </w:p>
    <w:p w:rsidR="00420F69" w:rsidRPr="00420F69" w:rsidRDefault="00420F69" w:rsidP="00420F69">
      <w:pPr>
        <w:spacing w:after="0" w:line="240" w:lineRule="auto"/>
        <w:ind w:left="6480" w:firstLine="720"/>
        <w:rPr>
          <w:rFonts w:ascii="Calibri" w:eastAsia="Calibri" w:hAnsi="Calibri" w:cs="Times New Roman"/>
          <w:b/>
          <w:sz w:val="24"/>
          <w:szCs w:val="24"/>
          <w:lang w:bidi="en-US"/>
        </w:rPr>
      </w:pPr>
      <w:r w:rsidRPr="00420F69">
        <w:rPr>
          <w:rFonts w:ascii="Calibri" w:eastAsia="Calibri" w:hAnsi="Calibri" w:cs="Times New Roman"/>
          <w:b/>
          <w:sz w:val="24"/>
          <w:szCs w:val="24"/>
          <w:lang w:bidi="en-US"/>
        </w:rPr>
        <w:t>Αρ.Πρωτ.:</w:t>
      </w:r>
      <w:r w:rsidR="002857D2">
        <w:rPr>
          <w:rFonts w:ascii="Calibri" w:eastAsia="Calibri" w:hAnsi="Calibri" w:cs="Times New Roman"/>
          <w:b/>
          <w:sz w:val="24"/>
          <w:szCs w:val="24"/>
          <w:lang w:bidi="en-US"/>
        </w:rPr>
        <w:t xml:space="preserve"> </w:t>
      </w:r>
      <w:r w:rsidR="00D002A3">
        <w:rPr>
          <w:rFonts w:ascii="Calibri" w:eastAsia="Calibri" w:hAnsi="Calibri" w:cs="Times New Roman"/>
          <w:b/>
          <w:sz w:val="24"/>
          <w:szCs w:val="24"/>
          <w:lang w:bidi="en-US"/>
        </w:rPr>
        <w:t>451</w:t>
      </w:r>
    </w:p>
    <w:p w:rsidR="0087217A" w:rsidRPr="00E015DD" w:rsidRDefault="0087217A" w:rsidP="0087217A">
      <w:pPr>
        <w:spacing w:after="0" w:line="240" w:lineRule="auto"/>
        <w:rPr>
          <w:rFonts w:ascii="Times New Roman" w:eastAsia="Times New Roman" w:hAnsi="Times New Roman" w:cs="Times New Roman"/>
          <w:sz w:val="24"/>
          <w:szCs w:val="24"/>
          <w:lang w:eastAsia="el-GR"/>
        </w:rPr>
      </w:pPr>
    </w:p>
    <w:p w:rsidR="00E015DD" w:rsidRPr="00E015DD" w:rsidRDefault="00E015DD" w:rsidP="00E015DD">
      <w:pPr>
        <w:spacing w:after="0" w:line="240" w:lineRule="auto"/>
        <w:ind w:left="360"/>
        <w:jc w:val="center"/>
        <w:rPr>
          <w:rFonts w:ascii="Times New Roman" w:eastAsia="Times New Roman" w:hAnsi="Times New Roman" w:cs="Times New Roman"/>
          <w:b/>
          <w:sz w:val="32"/>
          <w:szCs w:val="32"/>
          <w:lang w:eastAsia="el-GR"/>
        </w:rPr>
      </w:pPr>
      <w:r w:rsidRPr="00E015DD">
        <w:rPr>
          <w:rFonts w:ascii="Times New Roman" w:eastAsia="Times New Roman" w:hAnsi="Times New Roman" w:cs="Times New Roman"/>
          <w:b/>
          <w:sz w:val="32"/>
          <w:szCs w:val="32"/>
          <w:lang w:eastAsia="el-GR"/>
        </w:rPr>
        <w:t>ΕΝΗΜΕΡΩΤΙΚΟ ΣΗΜΕΙΩΜΑ</w:t>
      </w:r>
    </w:p>
    <w:p w:rsidR="00E015DD" w:rsidRPr="00E015DD" w:rsidRDefault="00E015DD" w:rsidP="00E015DD">
      <w:pPr>
        <w:spacing w:after="0" w:line="240" w:lineRule="auto"/>
        <w:ind w:left="360"/>
        <w:jc w:val="center"/>
        <w:rPr>
          <w:rFonts w:ascii="Times New Roman" w:eastAsia="Times New Roman" w:hAnsi="Times New Roman" w:cs="Times New Roman"/>
          <w:b/>
          <w:sz w:val="32"/>
          <w:szCs w:val="32"/>
          <w:lang w:eastAsia="el-GR"/>
        </w:rPr>
      </w:pPr>
      <w:r w:rsidRPr="00E015DD">
        <w:rPr>
          <w:rFonts w:ascii="Times New Roman" w:eastAsia="Times New Roman" w:hAnsi="Times New Roman" w:cs="Times New Roman"/>
          <w:b/>
          <w:sz w:val="32"/>
          <w:szCs w:val="32"/>
          <w:lang w:eastAsia="el-GR"/>
        </w:rPr>
        <w:t>ΓΙΑ ΤΗ ΔΗΜΙΟΥΡΓΙΑ ΤΗΣ ΑΝΕΞΑΡΤΗΤΗΣ ΑΡΧΗΣ</w:t>
      </w:r>
    </w:p>
    <w:p w:rsidR="00E015DD" w:rsidRPr="00E015DD" w:rsidRDefault="00E015DD" w:rsidP="00E015DD">
      <w:pPr>
        <w:spacing w:after="0" w:line="240" w:lineRule="auto"/>
        <w:ind w:left="360"/>
        <w:jc w:val="both"/>
        <w:rPr>
          <w:rFonts w:ascii="Times New Roman" w:eastAsia="Times New Roman" w:hAnsi="Times New Roman" w:cs="Times New Roman"/>
          <w:sz w:val="24"/>
          <w:szCs w:val="24"/>
          <w:lang w:eastAsia="el-GR"/>
        </w:rPr>
      </w:pP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4"/>
          <w:szCs w:val="24"/>
          <w:lang w:eastAsia="el-GR"/>
        </w:rPr>
        <w:tab/>
      </w:r>
      <w:r w:rsidRPr="00E015DD">
        <w:rPr>
          <w:rFonts w:ascii="Times New Roman" w:eastAsia="Times New Roman" w:hAnsi="Times New Roman" w:cs="Times New Roman"/>
          <w:sz w:val="26"/>
          <w:szCs w:val="26"/>
          <w:lang w:eastAsia="el-GR"/>
        </w:rPr>
        <w:t>Αγαπητοί Συνάδελφοι…</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ab/>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ab/>
        <w:t xml:space="preserve">Η διαρροή του σχεδίου για τη δημιουργία ανεξάρτητης Αρχή, εξηγεί τους λόγους για τους οποίους τα κυβερνητικά στελέχη αρνούνταν όλο το προηγούμενο διάστημα να μας γνωστοποιήσουν το πραγματικό περιεχόμενο των προτάσεών τους και φυσικά </w:t>
      </w:r>
      <w:r w:rsidRPr="00E015DD">
        <w:rPr>
          <w:rFonts w:ascii="Times New Roman" w:eastAsia="Times New Roman" w:hAnsi="Times New Roman" w:cs="Times New Roman"/>
          <w:b/>
          <w:sz w:val="26"/>
          <w:szCs w:val="26"/>
          <w:lang w:eastAsia="el-GR"/>
        </w:rPr>
        <w:t>διαψεύδονται οι όποιες δεσμεύσεις</w:t>
      </w:r>
      <w:r w:rsidRPr="00E015DD">
        <w:rPr>
          <w:rFonts w:ascii="Times New Roman" w:eastAsia="Times New Roman" w:hAnsi="Times New Roman" w:cs="Times New Roman"/>
          <w:sz w:val="26"/>
          <w:szCs w:val="26"/>
          <w:lang w:eastAsia="el-GR"/>
        </w:rPr>
        <w:t xml:space="preserve"> είχαν διατυπώσει για τα μελλοντικά χαρακτηριστικά των υπηρεσιών μας. </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spacing w:after="0" w:line="240" w:lineRule="auto"/>
        <w:ind w:left="360"/>
        <w:jc w:val="both"/>
        <w:rPr>
          <w:rFonts w:ascii="Times New Roman" w:eastAsia="Times New Roman" w:hAnsi="Times New Roman" w:cs="Times New Roman"/>
          <w:b/>
          <w:sz w:val="26"/>
          <w:szCs w:val="26"/>
          <w:lang w:eastAsia="el-GR"/>
        </w:rPr>
      </w:pPr>
      <w:r w:rsidRPr="00E015DD">
        <w:rPr>
          <w:rFonts w:ascii="Times New Roman" w:eastAsia="Times New Roman" w:hAnsi="Times New Roman" w:cs="Times New Roman"/>
          <w:sz w:val="26"/>
          <w:szCs w:val="26"/>
          <w:lang w:eastAsia="el-GR"/>
        </w:rPr>
        <w:tab/>
      </w:r>
      <w:r w:rsidRPr="00E015DD">
        <w:rPr>
          <w:rFonts w:ascii="Times New Roman" w:eastAsia="Times New Roman" w:hAnsi="Times New Roman" w:cs="Times New Roman"/>
          <w:b/>
          <w:sz w:val="26"/>
          <w:szCs w:val="26"/>
          <w:lang w:eastAsia="el-GR"/>
        </w:rPr>
        <w:t>Μια πρώτη προσέγγιση της κυβερνητικής πρότασης, η οποία χαρακτηρίζεται απ’ τα πολλά γκρίζα και μάλλον επικίνδυνα σημεία, οδηγεί αβίαστα στα παρακάτω συμπεράσματα:</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b/>
          <w:sz w:val="26"/>
          <w:szCs w:val="26"/>
          <w:lang w:eastAsia="el-GR"/>
        </w:rPr>
        <w:t>Το νομοσχέδιο επιφέρει και τυπικά πλέον τη διάσπαση του κλάδου μας</w:t>
      </w:r>
      <w:r w:rsidRPr="00E015DD">
        <w:rPr>
          <w:rFonts w:ascii="Times New Roman" w:eastAsia="Times New Roman" w:hAnsi="Times New Roman" w:cs="Times New Roman"/>
          <w:sz w:val="26"/>
          <w:szCs w:val="26"/>
          <w:lang w:eastAsia="el-GR"/>
        </w:rPr>
        <w:t>, ανάμεσα σε όσους μεταφέρονται στην ανεξάρτητη Αρχή και όσους παραμένουν στο Υπουργείο Οικονομικών (ΣΔΟΕ, ΚΤΗΜΑΤΙΚΕΣ).</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tabs>
          <w:tab w:val="left" w:pos="180"/>
        </w:tabs>
        <w:spacing w:after="0" w:line="240" w:lineRule="auto"/>
        <w:jc w:val="both"/>
        <w:rPr>
          <w:rFonts w:ascii="Times New Roman" w:eastAsia="Times New Roman" w:hAnsi="Times New Roman" w:cs="Times New Roman"/>
          <w:b/>
          <w:sz w:val="26"/>
          <w:szCs w:val="26"/>
          <w:lang w:eastAsia="el-GR"/>
        </w:rPr>
      </w:pPr>
      <w:r w:rsidRPr="00E015DD">
        <w:rPr>
          <w:rFonts w:ascii="Times New Roman" w:eastAsia="Times New Roman" w:hAnsi="Times New Roman" w:cs="Times New Roman"/>
          <w:b/>
          <w:sz w:val="26"/>
          <w:szCs w:val="26"/>
          <w:lang w:eastAsia="el-GR"/>
        </w:rPr>
        <w:t>Η ανεξάρτητη Αρχή</w:t>
      </w:r>
      <w:r w:rsidR="00691301">
        <w:rPr>
          <w:rFonts w:ascii="Times New Roman" w:eastAsia="Times New Roman" w:hAnsi="Times New Roman" w:cs="Times New Roman"/>
          <w:b/>
          <w:sz w:val="26"/>
          <w:szCs w:val="26"/>
          <w:lang w:eastAsia="el-GR"/>
        </w:rPr>
        <w:t>,</w:t>
      </w:r>
      <w:r w:rsidRPr="00E015DD">
        <w:rPr>
          <w:rFonts w:ascii="Times New Roman" w:eastAsia="Times New Roman" w:hAnsi="Times New Roman" w:cs="Times New Roman"/>
          <w:sz w:val="26"/>
          <w:szCs w:val="26"/>
          <w:lang w:eastAsia="el-GR"/>
        </w:rPr>
        <w:t xml:space="preserve"> και κατά συνέπεια το προσωπικό αυτής, </w:t>
      </w:r>
      <w:r w:rsidRPr="00E015DD">
        <w:rPr>
          <w:rFonts w:ascii="Times New Roman" w:eastAsia="Times New Roman" w:hAnsi="Times New Roman" w:cs="Times New Roman"/>
          <w:b/>
          <w:sz w:val="26"/>
          <w:szCs w:val="26"/>
          <w:lang w:eastAsia="el-GR"/>
        </w:rPr>
        <w:t>δεν θα υπάγεται πλέον στο υπουργείο Οικονομικών.</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b/>
          <w:sz w:val="26"/>
          <w:szCs w:val="26"/>
          <w:lang w:eastAsia="el-GR"/>
        </w:rPr>
      </w:pPr>
      <w:r w:rsidRPr="00E015DD">
        <w:rPr>
          <w:rFonts w:ascii="Times New Roman" w:eastAsia="Times New Roman" w:hAnsi="Times New Roman" w:cs="Times New Roman"/>
          <w:sz w:val="26"/>
          <w:szCs w:val="26"/>
          <w:lang w:eastAsia="el-GR"/>
        </w:rPr>
        <w:t xml:space="preserve">Για το προσωπικό της Αρχής, θα έχουμε </w:t>
      </w:r>
      <w:r w:rsidRPr="00E015DD">
        <w:rPr>
          <w:rFonts w:ascii="Times New Roman" w:eastAsia="Times New Roman" w:hAnsi="Times New Roman" w:cs="Times New Roman"/>
          <w:b/>
          <w:sz w:val="26"/>
          <w:szCs w:val="26"/>
          <w:lang w:eastAsia="el-GR"/>
        </w:rPr>
        <w:t>περιορισμένη εφαρμογή</w:t>
      </w:r>
      <w:r w:rsidR="00DE335F">
        <w:rPr>
          <w:rFonts w:ascii="Times New Roman" w:eastAsia="Times New Roman" w:hAnsi="Times New Roman" w:cs="Times New Roman"/>
          <w:b/>
          <w:sz w:val="26"/>
          <w:szCs w:val="26"/>
          <w:lang w:eastAsia="el-GR"/>
        </w:rPr>
        <w:t xml:space="preserve"> (αν όχι κατάργηση)</w:t>
      </w:r>
      <w:r w:rsidRPr="00E015DD">
        <w:rPr>
          <w:rFonts w:ascii="Times New Roman" w:eastAsia="Times New Roman" w:hAnsi="Times New Roman" w:cs="Times New Roman"/>
          <w:b/>
          <w:sz w:val="26"/>
          <w:szCs w:val="26"/>
          <w:lang w:eastAsia="el-GR"/>
        </w:rPr>
        <w:t xml:space="preserve"> του Δημοσιοϋπαλληλικού Κώδικα.</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Θα υπάρχει </w:t>
      </w:r>
      <w:r w:rsidRPr="00E015DD">
        <w:rPr>
          <w:rFonts w:ascii="Times New Roman" w:eastAsia="Times New Roman" w:hAnsi="Times New Roman" w:cs="Times New Roman"/>
          <w:b/>
          <w:sz w:val="26"/>
          <w:szCs w:val="26"/>
          <w:lang w:eastAsia="el-GR"/>
        </w:rPr>
        <w:t>πλήρης ευελιξία στη διαχείριση του προσωπικού και τις υπηρεσιακές μεταβολές</w:t>
      </w:r>
      <w:r w:rsidRPr="00E015DD">
        <w:rPr>
          <w:rFonts w:ascii="Times New Roman" w:eastAsia="Times New Roman" w:hAnsi="Times New Roman" w:cs="Times New Roman"/>
          <w:sz w:val="26"/>
          <w:szCs w:val="26"/>
          <w:lang w:eastAsia="el-GR"/>
        </w:rPr>
        <w:t>, κατά παρέκκλιση όλης ουσιαστικά της ισχύουσας νομοθεσίας.</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Προβλέπεται η θέσπιση </w:t>
      </w:r>
      <w:r w:rsidRPr="00E015DD">
        <w:rPr>
          <w:rFonts w:ascii="Times New Roman" w:eastAsia="Times New Roman" w:hAnsi="Times New Roman" w:cs="Times New Roman"/>
          <w:b/>
          <w:sz w:val="26"/>
          <w:szCs w:val="26"/>
          <w:lang w:eastAsia="el-GR"/>
        </w:rPr>
        <w:t>διαφορετικού</w:t>
      </w:r>
      <w:r w:rsidR="00FC0367" w:rsidRPr="00FC0367">
        <w:rPr>
          <w:rFonts w:ascii="Times New Roman" w:eastAsia="Times New Roman" w:hAnsi="Times New Roman" w:cs="Times New Roman"/>
          <w:b/>
          <w:sz w:val="26"/>
          <w:szCs w:val="26"/>
          <w:lang w:eastAsia="el-GR"/>
        </w:rPr>
        <w:t>,</w:t>
      </w:r>
      <w:r w:rsidRPr="00E015DD">
        <w:rPr>
          <w:rFonts w:ascii="Times New Roman" w:eastAsia="Times New Roman" w:hAnsi="Times New Roman" w:cs="Times New Roman"/>
          <w:b/>
          <w:sz w:val="26"/>
          <w:szCs w:val="26"/>
          <w:lang w:eastAsia="el-GR"/>
        </w:rPr>
        <w:t xml:space="preserve"> </w:t>
      </w:r>
      <w:r w:rsidRPr="00E015DD">
        <w:rPr>
          <w:rFonts w:ascii="Times New Roman" w:eastAsia="Times New Roman" w:hAnsi="Times New Roman" w:cs="Times New Roman"/>
          <w:sz w:val="26"/>
          <w:szCs w:val="26"/>
          <w:lang w:eastAsia="el-GR"/>
        </w:rPr>
        <w:t>σε σχέση με το υπόλοιπο Δημόσιο</w:t>
      </w:r>
      <w:r w:rsidR="00FC0367" w:rsidRPr="00FC0367">
        <w:rPr>
          <w:rFonts w:ascii="Times New Roman" w:eastAsia="Times New Roman" w:hAnsi="Times New Roman" w:cs="Times New Roman"/>
          <w:sz w:val="26"/>
          <w:szCs w:val="26"/>
          <w:lang w:eastAsia="el-GR"/>
        </w:rPr>
        <w:t>,</w:t>
      </w:r>
      <w:r w:rsidRPr="00E015DD">
        <w:rPr>
          <w:rFonts w:ascii="Times New Roman" w:eastAsia="Times New Roman" w:hAnsi="Times New Roman" w:cs="Times New Roman"/>
          <w:sz w:val="26"/>
          <w:szCs w:val="26"/>
          <w:lang w:eastAsia="el-GR"/>
        </w:rPr>
        <w:t xml:space="preserve"> </w:t>
      </w:r>
      <w:r w:rsidR="00FC0367" w:rsidRPr="00FC0367">
        <w:rPr>
          <w:rFonts w:ascii="Times New Roman" w:eastAsia="Times New Roman" w:hAnsi="Times New Roman" w:cs="Times New Roman"/>
          <w:sz w:val="26"/>
          <w:szCs w:val="26"/>
          <w:lang w:eastAsia="el-GR"/>
        </w:rPr>
        <w:t xml:space="preserve"> </w:t>
      </w:r>
      <w:r w:rsidRPr="00E015DD">
        <w:rPr>
          <w:rFonts w:ascii="Times New Roman" w:eastAsia="Times New Roman" w:hAnsi="Times New Roman" w:cs="Times New Roman"/>
          <w:b/>
          <w:sz w:val="26"/>
          <w:szCs w:val="26"/>
          <w:lang w:eastAsia="el-GR"/>
        </w:rPr>
        <w:t>συστήματος αξιολόγησης</w:t>
      </w:r>
      <w:r w:rsidRPr="00E015DD">
        <w:rPr>
          <w:rFonts w:ascii="Times New Roman" w:eastAsia="Times New Roman" w:hAnsi="Times New Roman" w:cs="Times New Roman"/>
          <w:sz w:val="26"/>
          <w:szCs w:val="26"/>
          <w:lang w:eastAsia="el-GR"/>
        </w:rPr>
        <w:t>, για το οποίο δεν δίνονται σχετικές πληροφορίες.</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Προεξοφλείται ο χαρακτηρισμός μέρους των υπαλλήλων ως ακατάλληλων κατά την πρώτη αξιολόγηση (η οποία θα γίνει με την έναρξη της λειτουργίας της νέας αρχής), </w:t>
      </w:r>
      <w:r w:rsidRPr="00E015DD">
        <w:rPr>
          <w:rFonts w:ascii="Times New Roman" w:eastAsia="Times New Roman" w:hAnsi="Times New Roman" w:cs="Times New Roman"/>
          <w:b/>
          <w:sz w:val="26"/>
          <w:szCs w:val="26"/>
          <w:lang w:eastAsia="el-GR"/>
        </w:rPr>
        <w:t>οι οποίοι θα τεθούν αυτόματα εκτός της Αρχής</w:t>
      </w:r>
      <w:r w:rsidRPr="00E015DD">
        <w:rPr>
          <w:rFonts w:ascii="Times New Roman" w:eastAsia="Times New Roman" w:hAnsi="Times New Roman" w:cs="Times New Roman"/>
          <w:sz w:val="26"/>
          <w:szCs w:val="26"/>
          <w:lang w:eastAsia="el-GR"/>
        </w:rPr>
        <w:t xml:space="preserve"> και το μέλλον τους παραπέμπεται ουσιαστικά στο υπουργείο Εσωτερικών.</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b/>
          <w:sz w:val="26"/>
          <w:szCs w:val="26"/>
          <w:lang w:eastAsia="el-GR"/>
        </w:rPr>
      </w:pPr>
      <w:r w:rsidRPr="00E015DD">
        <w:rPr>
          <w:rFonts w:ascii="Times New Roman" w:eastAsia="Times New Roman" w:hAnsi="Times New Roman" w:cs="Times New Roman"/>
          <w:sz w:val="26"/>
          <w:szCs w:val="26"/>
          <w:lang w:eastAsia="el-GR"/>
        </w:rPr>
        <w:t xml:space="preserve">Προβλέπεται η δυνατότητα άμεσης </w:t>
      </w:r>
      <w:r w:rsidRPr="00E015DD">
        <w:rPr>
          <w:rFonts w:ascii="Times New Roman" w:eastAsia="Times New Roman" w:hAnsi="Times New Roman" w:cs="Times New Roman"/>
          <w:b/>
          <w:sz w:val="26"/>
          <w:szCs w:val="26"/>
          <w:lang w:eastAsia="el-GR"/>
        </w:rPr>
        <w:t>κατάργησης ή συγχώνευσης υπηρεσιών.</w:t>
      </w:r>
    </w:p>
    <w:p w:rsidR="00E015DD" w:rsidRPr="00E015DD" w:rsidRDefault="00E015DD" w:rsidP="00E015DD">
      <w:pPr>
        <w:spacing w:after="0" w:line="240" w:lineRule="auto"/>
        <w:ind w:left="72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3"/>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b/>
          <w:sz w:val="26"/>
          <w:szCs w:val="26"/>
          <w:lang w:eastAsia="el-GR"/>
        </w:rPr>
        <w:lastRenderedPageBreak/>
        <w:t>Στοχοποιούνται</w:t>
      </w:r>
      <w:r w:rsidRPr="00E015DD">
        <w:rPr>
          <w:rFonts w:ascii="Times New Roman" w:eastAsia="Times New Roman" w:hAnsi="Times New Roman" w:cs="Times New Roman"/>
          <w:sz w:val="26"/>
          <w:szCs w:val="26"/>
          <w:lang w:eastAsia="el-GR"/>
        </w:rPr>
        <w:t xml:space="preserve"> εκ των προτέρων συγκεκριμένες </w:t>
      </w:r>
      <w:r w:rsidRPr="00E015DD">
        <w:rPr>
          <w:rFonts w:ascii="Times New Roman" w:eastAsia="Times New Roman" w:hAnsi="Times New Roman" w:cs="Times New Roman"/>
          <w:b/>
          <w:sz w:val="26"/>
          <w:szCs w:val="26"/>
          <w:lang w:eastAsia="el-GR"/>
        </w:rPr>
        <w:t>κατηγορίες υπαλλήλων</w:t>
      </w:r>
      <w:r w:rsidRPr="00E015DD">
        <w:rPr>
          <w:rFonts w:ascii="Times New Roman" w:eastAsia="Times New Roman" w:hAnsi="Times New Roman" w:cs="Times New Roman"/>
          <w:sz w:val="26"/>
          <w:szCs w:val="26"/>
          <w:lang w:eastAsia="el-GR"/>
        </w:rPr>
        <w:t>.</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ab/>
        <w:t xml:space="preserve">Στη συνέχεια παραθέτουμε επιγραμματικά σχετικές αναφορές – προβλέψεις του συγκεκριμένου σχεδίου, το οποίο έχει αναρτηθεί στο σύνολό του στο </w:t>
      </w:r>
      <w:r w:rsidRPr="00E015DD">
        <w:rPr>
          <w:rFonts w:ascii="Times New Roman" w:eastAsia="Times New Roman" w:hAnsi="Times New Roman" w:cs="Times New Roman"/>
          <w:sz w:val="26"/>
          <w:szCs w:val="26"/>
          <w:lang w:val="en-US" w:eastAsia="el-GR"/>
        </w:rPr>
        <w:t>site</w:t>
      </w:r>
      <w:r w:rsidRPr="00E015DD">
        <w:rPr>
          <w:rFonts w:ascii="Times New Roman" w:eastAsia="Times New Roman" w:hAnsi="Times New Roman" w:cs="Times New Roman"/>
          <w:sz w:val="26"/>
          <w:szCs w:val="26"/>
          <w:lang w:eastAsia="el-GR"/>
        </w:rPr>
        <w:t xml:space="preserve"> του Συλλόγου μας </w:t>
      </w:r>
      <w:r w:rsidRPr="00E015DD">
        <w:rPr>
          <w:rFonts w:ascii="Times New Roman" w:eastAsia="Times New Roman" w:hAnsi="Times New Roman" w:cs="Times New Roman"/>
          <w:b/>
          <w:sz w:val="26"/>
          <w:szCs w:val="26"/>
          <w:lang w:eastAsia="el-GR"/>
        </w:rPr>
        <w:t>(</w:t>
      </w:r>
      <w:r w:rsidRPr="00E015DD">
        <w:rPr>
          <w:rFonts w:ascii="Times New Roman" w:eastAsia="Times New Roman" w:hAnsi="Times New Roman" w:cs="Times New Roman"/>
          <w:b/>
          <w:sz w:val="26"/>
          <w:szCs w:val="26"/>
          <w:lang w:val="en-US" w:eastAsia="el-GR"/>
        </w:rPr>
        <w:t>www</w:t>
      </w:r>
      <w:r w:rsidRPr="00E015DD">
        <w:rPr>
          <w:rFonts w:ascii="Times New Roman" w:eastAsia="Times New Roman" w:hAnsi="Times New Roman" w:cs="Times New Roman"/>
          <w:b/>
          <w:sz w:val="26"/>
          <w:szCs w:val="26"/>
          <w:lang w:eastAsia="el-GR"/>
        </w:rPr>
        <w:t>.</w:t>
      </w:r>
      <w:r w:rsidRPr="00E015DD">
        <w:rPr>
          <w:rFonts w:ascii="Times New Roman" w:eastAsia="Times New Roman" w:hAnsi="Times New Roman" w:cs="Times New Roman"/>
          <w:b/>
          <w:sz w:val="26"/>
          <w:szCs w:val="26"/>
          <w:lang w:val="en-US" w:eastAsia="el-GR"/>
        </w:rPr>
        <w:t>sileforath</w:t>
      </w:r>
      <w:r w:rsidRPr="00E015DD">
        <w:rPr>
          <w:rFonts w:ascii="Times New Roman" w:eastAsia="Times New Roman" w:hAnsi="Times New Roman" w:cs="Times New Roman"/>
          <w:b/>
          <w:sz w:val="26"/>
          <w:szCs w:val="26"/>
          <w:lang w:eastAsia="el-GR"/>
        </w:rPr>
        <w:t>.</w:t>
      </w:r>
      <w:r w:rsidRPr="00E015DD">
        <w:rPr>
          <w:rFonts w:ascii="Times New Roman" w:eastAsia="Times New Roman" w:hAnsi="Times New Roman" w:cs="Times New Roman"/>
          <w:b/>
          <w:sz w:val="26"/>
          <w:szCs w:val="26"/>
          <w:lang w:val="en-US" w:eastAsia="el-GR"/>
        </w:rPr>
        <w:t>gr</w:t>
      </w:r>
      <w:r w:rsidRPr="00E015DD">
        <w:rPr>
          <w:rFonts w:ascii="Times New Roman" w:eastAsia="Times New Roman" w:hAnsi="Times New Roman" w:cs="Times New Roman"/>
          <w:b/>
          <w:sz w:val="26"/>
          <w:szCs w:val="26"/>
          <w:lang w:eastAsia="el-GR"/>
        </w:rPr>
        <w:t>).</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Η Αρχή δεν υπόκειται σε έλεγχο από κυβερνητικά όργανα, κρατικούς φορείς ή άλλες διοικητικές αρχές</w:t>
      </w:r>
      <w:r w:rsidR="00691301" w:rsidRPr="00691301">
        <w:rPr>
          <w:rFonts w:ascii="Times New Roman" w:eastAsia="Times New Roman" w:hAnsi="Times New Roman" w:cs="Times New Roman"/>
          <w:sz w:val="26"/>
          <w:szCs w:val="26"/>
          <w:lang w:eastAsia="el-GR"/>
        </w:rPr>
        <w:t xml:space="preserve"> </w:t>
      </w:r>
      <w:r w:rsidRPr="00E015DD">
        <w:rPr>
          <w:rFonts w:ascii="Times New Roman" w:eastAsia="Times New Roman" w:hAnsi="Times New Roman" w:cs="Times New Roman"/>
          <w:sz w:val="26"/>
          <w:szCs w:val="26"/>
          <w:lang w:eastAsia="el-GR"/>
        </w:rPr>
        <w:t>(άρθρο 1).</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Η Αρχή δεν υπόκειται σε ιεραρχικό έλεγχο από τον </w:t>
      </w:r>
      <w:r w:rsidRPr="00E015DD">
        <w:rPr>
          <w:rFonts w:ascii="Times New Roman" w:eastAsia="Times New Roman" w:hAnsi="Times New Roman" w:cs="Times New Roman"/>
          <w:b/>
          <w:sz w:val="26"/>
          <w:szCs w:val="26"/>
          <w:lang w:eastAsia="el-GR"/>
        </w:rPr>
        <w:t xml:space="preserve">Υπουργό Οικονομικών </w:t>
      </w:r>
      <w:r w:rsidRPr="00E015DD">
        <w:rPr>
          <w:rFonts w:ascii="Times New Roman" w:eastAsia="Times New Roman" w:hAnsi="Times New Roman" w:cs="Times New Roman"/>
          <w:sz w:val="26"/>
          <w:szCs w:val="26"/>
          <w:lang w:eastAsia="el-GR"/>
        </w:rPr>
        <w:t>(άρθρο 5).</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 Όργανα διοίκησης της Αρχής, αποτελούν το </w:t>
      </w:r>
      <w:r w:rsidRPr="00E015DD">
        <w:rPr>
          <w:rFonts w:ascii="Times New Roman" w:eastAsia="Times New Roman" w:hAnsi="Times New Roman" w:cs="Times New Roman"/>
          <w:b/>
          <w:sz w:val="26"/>
          <w:szCs w:val="26"/>
          <w:lang w:eastAsia="el-GR"/>
        </w:rPr>
        <w:t>Συμβούλιο Διοίκησης</w:t>
      </w:r>
      <w:r w:rsidRPr="00E015DD">
        <w:rPr>
          <w:rFonts w:ascii="Times New Roman" w:eastAsia="Times New Roman" w:hAnsi="Times New Roman" w:cs="Times New Roman"/>
          <w:sz w:val="26"/>
          <w:szCs w:val="26"/>
          <w:lang w:eastAsia="el-GR"/>
        </w:rPr>
        <w:t xml:space="preserve"> και ο </w:t>
      </w:r>
      <w:r w:rsidRPr="00E015DD">
        <w:rPr>
          <w:rFonts w:ascii="Times New Roman" w:eastAsia="Times New Roman" w:hAnsi="Times New Roman" w:cs="Times New Roman"/>
          <w:b/>
          <w:sz w:val="26"/>
          <w:szCs w:val="26"/>
          <w:lang w:eastAsia="el-GR"/>
        </w:rPr>
        <w:t xml:space="preserve">Διοικητής </w:t>
      </w:r>
      <w:r w:rsidRPr="00E015DD">
        <w:rPr>
          <w:rFonts w:ascii="Times New Roman" w:eastAsia="Times New Roman" w:hAnsi="Times New Roman" w:cs="Times New Roman"/>
          <w:sz w:val="26"/>
          <w:szCs w:val="26"/>
          <w:lang w:eastAsia="el-GR"/>
        </w:rPr>
        <w:t>(άρθρο 7).</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Στο Συμβούλιο Διοίκησης προβλέπεται η συμμετοχή </w:t>
      </w:r>
      <w:r w:rsidR="00FC0367">
        <w:rPr>
          <w:rFonts w:ascii="Times New Roman" w:eastAsia="Times New Roman" w:hAnsi="Times New Roman" w:cs="Times New Roman"/>
          <w:b/>
          <w:sz w:val="26"/>
          <w:szCs w:val="26"/>
          <w:lang w:eastAsia="el-GR"/>
        </w:rPr>
        <w:t>Εμπειρογνώμονα</w:t>
      </w:r>
      <w:r w:rsidRPr="00E015DD">
        <w:rPr>
          <w:rFonts w:ascii="Times New Roman" w:eastAsia="Times New Roman" w:hAnsi="Times New Roman" w:cs="Times New Roman"/>
          <w:sz w:val="26"/>
          <w:szCs w:val="26"/>
          <w:lang w:eastAsia="el-GR"/>
        </w:rPr>
        <w:t xml:space="preserve"> της </w:t>
      </w:r>
      <w:r w:rsidRPr="00E015DD">
        <w:rPr>
          <w:rFonts w:ascii="Times New Roman" w:eastAsia="Times New Roman" w:hAnsi="Times New Roman" w:cs="Times New Roman"/>
          <w:b/>
          <w:sz w:val="26"/>
          <w:szCs w:val="26"/>
          <w:lang w:eastAsia="el-GR"/>
        </w:rPr>
        <w:t>ΚΟΜΙΣΙΟΝ</w:t>
      </w:r>
      <w:r w:rsidRPr="00E015DD">
        <w:rPr>
          <w:rFonts w:ascii="Times New Roman" w:eastAsia="Times New Roman" w:hAnsi="Times New Roman" w:cs="Times New Roman"/>
          <w:sz w:val="26"/>
          <w:szCs w:val="26"/>
          <w:lang w:eastAsia="el-GR"/>
        </w:rPr>
        <w:t>, για τα επόμενα 10 χρόνια, ο οποίος θα έχει πρόσβαση στα στοιχεία και τα αρχεία της επιτροπής  (άρθρο 8 και 10).</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Στην </w:t>
      </w:r>
      <w:r w:rsidRPr="00E015DD">
        <w:rPr>
          <w:rFonts w:ascii="Times New Roman" w:eastAsia="Times New Roman" w:hAnsi="Times New Roman" w:cs="Times New Roman"/>
          <w:b/>
          <w:sz w:val="26"/>
          <w:szCs w:val="26"/>
          <w:lang w:eastAsia="el-GR"/>
        </w:rPr>
        <w:t>επιτροπή για την επιλογή</w:t>
      </w:r>
      <w:r w:rsidRPr="00E015DD">
        <w:rPr>
          <w:rFonts w:ascii="Times New Roman" w:eastAsia="Times New Roman" w:hAnsi="Times New Roman" w:cs="Times New Roman"/>
          <w:sz w:val="26"/>
          <w:szCs w:val="26"/>
          <w:lang w:eastAsia="el-GR"/>
        </w:rPr>
        <w:t xml:space="preserve"> του Συμβουλίου Διοίκησης θα συμμετέχουν δύο εκπρόσωποι της </w:t>
      </w:r>
      <w:r w:rsidRPr="00E015DD">
        <w:rPr>
          <w:rFonts w:ascii="Times New Roman" w:eastAsia="Times New Roman" w:hAnsi="Times New Roman" w:cs="Times New Roman"/>
          <w:b/>
          <w:sz w:val="26"/>
          <w:szCs w:val="26"/>
          <w:lang w:eastAsia="el-GR"/>
        </w:rPr>
        <w:t xml:space="preserve">ΕΥΡΩΠΑΙΚΗΣ ΕΠΙΤΡΟΠΗΣ </w:t>
      </w:r>
      <w:r w:rsidRPr="00E015DD">
        <w:rPr>
          <w:rFonts w:ascii="Times New Roman" w:eastAsia="Times New Roman" w:hAnsi="Times New Roman" w:cs="Times New Roman"/>
          <w:sz w:val="26"/>
          <w:szCs w:val="26"/>
          <w:lang w:eastAsia="el-GR"/>
        </w:rPr>
        <w:t>(άρθρο 10)</w:t>
      </w:r>
      <w:r w:rsidRPr="00E015DD">
        <w:rPr>
          <w:rFonts w:ascii="Times New Roman" w:eastAsia="Times New Roman" w:hAnsi="Times New Roman" w:cs="Times New Roman"/>
          <w:b/>
          <w:sz w:val="26"/>
          <w:szCs w:val="26"/>
          <w:lang w:eastAsia="el-GR"/>
        </w:rPr>
        <w:t xml:space="preserve"> </w:t>
      </w:r>
      <w:r w:rsidRPr="00E015DD">
        <w:rPr>
          <w:rFonts w:ascii="Times New Roman" w:eastAsia="Times New Roman" w:hAnsi="Times New Roman" w:cs="Times New Roman"/>
          <w:sz w:val="26"/>
          <w:szCs w:val="26"/>
          <w:lang w:eastAsia="el-GR"/>
        </w:rPr>
        <w:t xml:space="preserve">.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tabs>
          <w:tab w:val="left" w:pos="360"/>
        </w:tabs>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b/>
          <w:sz w:val="26"/>
          <w:szCs w:val="26"/>
          <w:lang w:eastAsia="el-GR"/>
        </w:rPr>
        <w:t>Ο Πρόεδρος, τα μέλη του Συμβουλίου Διοίκησης, ο Εμπειρογνώμονας και ο Διοικητής, δεν υπόκεινται σε ιεραρχικό έλεγχο</w:t>
      </w:r>
      <w:r w:rsidRPr="00E015DD">
        <w:rPr>
          <w:rFonts w:ascii="Times New Roman" w:eastAsia="Times New Roman" w:hAnsi="Times New Roman" w:cs="Times New Roman"/>
          <w:sz w:val="26"/>
          <w:szCs w:val="26"/>
          <w:lang w:eastAsia="el-GR"/>
        </w:rPr>
        <w:t xml:space="preserve"> ούτε διοικητική εποπτεία από κυβερνητικά όργανα ή άλλες διοικητικές αρχές (άρθρο 3).</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Αρμοδιότητες που έχουν μεταβιβασθεί στο Διοικητή ή τα όργανα της Αρχής, δεν μπορούν να αναμεταβιβασθούν στον Υπουργό Οικονομικών ή άλλα κυβερνητικά όργανα με μεταγενέστερη κανονιστική διοικητική πράξη (άρθρο 2).</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Η οργάνωση και διάρθρωση των υπηρεσιών της Αρχής, ο καθορισμός των αρμοδιοτήτων τους και των οργανικών θέσεων του προσωπικού αυτής, τα απαιτ</w:t>
      </w:r>
      <w:r w:rsidR="006B2E14">
        <w:rPr>
          <w:rFonts w:ascii="Times New Roman" w:eastAsia="Times New Roman" w:hAnsi="Times New Roman" w:cs="Times New Roman"/>
          <w:sz w:val="26"/>
          <w:szCs w:val="26"/>
          <w:lang w:eastAsia="el-GR"/>
        </w:rPr>
        <w:t>ούμενα προσόντα των υπαλλήλων, οι</w:t>
      </w:r>
      <w:r w:rsidRPr="00E015DD">
        <w:rPr>
          <w:rFonts w:ascii="Times New Roman" w:eastAsia="Times New Roman" w:hAnsi="Times New Roman" w:cs="Times New Roman"/>
          <w:sz w:val="26"/>
          <w:szCs w:val="26"/>
          <w:lang w:eastAsia="el-GR"/>
        </w:rPr>
        <w:t xml:space="preserve"> κλάδοι απ’ τους οποίους θα προέρχονται οι προϊστάμενοι των οργανικών μονάδων, καθώς και η κατανομή των οργανικών θέσεων, ρυθμίζονται από την Αρχή (άρθρο 6).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υπουργός δεν έχει δικαίωμα να υποβάλει προτάσεις για οργανωτικά και λειτουργικά θέματα της Αρχής, καθώς και για θέματα που αφορούν το προσωπικό της Αρχής (άρθρο 5)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Η Αρχή εκδίδει κανονιστικές αποφάσεις, για τις οποίες ζητείται η γνώμη του υπουργού Οικονομικών, χωρίς όμως αυτή να  είναι δεσμευτική για την Αρχή (άρθρο 5)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Διοικητής ασκεί το σύνολο των αρμοδιοτήτων που προβλέπει ο νόμος για την Αρχή και θέτει τους στόχους και τα κριτήρια για την αξιολόγηση των μονάδων, των προϊσταμένων και των υπαλλήλων (άρθρο 14).</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lastRenderedPageBreak/>
        <w:t>Ο Διοικητής επιλέγει, παύει και μετακινεί προϊσταμένους κάθε επιπέδου της Αρχής (άρθρο 14)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Διοικητής αποφασίζει τα κριτήρια και τις προϋποθέσεις πρόσληψης του προσωπικού της Αρχής (άρθρο 14).</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Διοικητής καθορίζει ειδικό σύστημα προαγωγών και βαθμολογικής και υπηρεσιακής εξέλιξης των υπαλλήλων της Αρχής (άρθρο 14).</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Ο Διοικητής καθορίζει το μισθολογικό καθεστώς και σύστημα επιπλέον </w:t>
      </w:r>
      <w:r w:rsidRPr="00E015DD">
        <w:rPr>
          <w:rFonts w:ascii="Times New Roman" w:eastAsia="Times New Roman" w:hAnsi="Times New Roman" w:cs="Times New Roman"/>
          <w:sz w:val="26"/>
          <w:szCs w:val="26"/>
          <w:lang w:val="en-US" w:eastAsia="el-GR"/>
        </w:rPr>
        <w:t>bonus</w:t>
      </w:r>
      <w:r w:rsidRPr="00E015DD">
        <w:rPr>
          <w:rFonts w:ascii="Times New Roman" w:eastAsia="Times New Roman" w:hAnsi="Times New Roman" w:cs="Times New Roman"/>
          <w:sz w:val="26"/>
          <w:szCs w:val="26"/>
          <w:lang w:eastAsia="el-GR"/>
        </w:rPr>
        <w:t xml:space="preserve"> για το προσωπικό της Αρχής, σε περιπτώσεις κατά τις οποίες ο βαθμός επίτευξης των τεθέντων στόχων της Αρχής υπερβαίνει το 100% (άρθρο 14 και 29).</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8B434B"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Ο Διοικητής καθορίζει τον τρόπο ελέγχου επίτευξης των στόχων, καθώς και το </w:t>
      </w:r>
      <w:r w:rsidRPr="00E015DD">
        <w:rPr>
          <w:rFonts w:ascii="Times New Roman" w:eastAsia="Times New Roman" w:hAnsi="Times New Roman" w:cs="Times New Roman"/>
          <w:b/>
          <w:sz w:val="26"/>
          <w:szCs w:val="26"/>
          <w:lang w:eastAsia="el-GR"/>
        </w:rPr>
        <w:t xml:space="preserve">ειδικό σύστημα αξιολόγησης του προσωπικού της Αρχής </w:t>
      </w:r>
      <w:r w:rsidRPr="00E015DD">
        <w:rPr>
          <w:rFonts w:ascii="Times New Roman" w:eastAsia="Times New Roman" w:hAnsi="Times New Roman" w:cs="Times New Roman"/>
          <w:sz w:val="26"/>
          <w:szCs w:val="26"/>
          <w:lang w:eastAsia="el-GR"/>
        </w:rPr>
        <w:t>(άρθρο 14).</w:t>
      </w:r>
    </w:p>
    <w:p w:rsidR="008B434B" w:rsidRPr="00202258" w:rsidRDefault="008B434B" w:rsidP="008B434B">
      <w:pPr>
        <w:spacing w:after="0" w:line="240" w:lineRule="auto"/>
        <w:jc w:val="both"/>
        <w:rPr>
          <w:rFonts w:ascii="Times New Roman" w:eastAsia="Times New Roman" w:hAnsi="Times New Roman" w:cs="Times New Roman"/>
          <w:sz w:val="26"/>
          <w:szCs w:val="26"/>
          <w:lang w:eastAsia="el-GR"/>
        </w:rPr>
      </w:pPr>
    </w:p>
    <w:p w:rsidR="00202258" w:rsidRPr="00E015DD" w:rsidRDefault="00202258"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202258">
        <w:rPr>
          <w:rFonts w:ascii="Times New Roman" w:eastAsia="Times New Roman" w:hAnsi="Times New Roman" w:cs="Times New Roman"/>
          <w:sz w:val="26"/>
          <w:szCs w:val="26"/>
          <w:lang w:eastAsia="el-GR"/>
        </w:rPr>
        <w:t xml:space="preserve"> </w:t>
      </w:r>
      <w:r>
        <w:rPr>
          <w:rFonts w:ascii="Times New Roman" w:eastAsia="Times New Roman" w:hAnsi="Times New Roman" w:cs="Times New Roman"/>
          <w:sz w:val="26"/>
          <w:szCs w:val="26"/>
          <w:lang w:eastAsia="el-GR"/>
        </w:rPr>
        <w:t>Ο νόμος αναφέρει ρητά ότι η ανάληψη καθηκόντων ελεγκτή Βεβαίωσης και ‘’Αναγκαστικής’’  Είσπραξης, σημαίνει και την αυτοδίκαιη αποδοχή των στόχων που έχουν οριστεί για την συγκεκριμένη θέση, ακόμα και αν η ανάληψη των καθηκόντων γίνει στα μέσα της περιόδου αξιολόγησης.</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Διοικητής καθορίζει τα απαραίτητα τυπικά και ουσιαστικά προσόντα που απαιτούνται προκειμένου να κατέχει κάποιος θέση ελεγκτή, προσδιορίζοντας μάλιστα με σαφήνεια ως απαραίτητο προσόν το πτυχίο ΠΕ  ή ΤΕ (άρθρο 14).</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Ο Διοικητής μεταφέρει με απόφασή του οργανικές θέσεις από κλάδο σε κλάδο ή από κατηγορία σε κατηγορία (π.χ. από ΤΕ σε ΠΕ ή από ΔΕ σε ΤΕ και ΠΕ) (άρθρο 14) .</w:t>
      </w:r>
    </w:p>
    <w:p w:rsidR="00E015DD" w:rsidRPr="00E015DD" w:rsidRDefault="00E015DD" w:rsidP="00E015DD">
      <w:pPr>
        <w:spacing w:after="0" w:line="240" w:lineRule="auto"/>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b/>
          <w:sz w:val="26"/>
          <w:szCs w:val="26"/>
          <w:lang w:eastAsia="el-GR"/>
        </w:rPr>
      </w:pPr>
      <w:r w:rsidRPr="00E015DD">
        <w:rPr>
          <w:rFonts w:ascii="Times New Roman" w:eastAsia="Times New Roman" w:hAnsi="Times New Roman" w:cs="Times New Roman"/>
          <w:b/>
          <w:sz w:val="26"/>
          <w:szCs w:val="26"/>
          <w:lang w:eastAsia="el-GR"/>
        </w:rPr>
        <w:t xml:space="preserve">Το σύνολο των οργανικών θέσεων όσων κατά την ψήφιση του νόμου υπηρετούν στη ΓΓΔΕ, μεταφέρεται στην Αρχή </w:t>
      </w:r>
      <w:r w:rsidRPr="00E015DD">
        <w:rPr>
          <w:rFonts w:ascii="Times New Roman" w:eastAsia="Times New Roman" w:hAnsi="Times New Roman" w:cs="Times New Roman"/>
          <w:sz w:val="26"/>
          <w:szCs w:val="26"/>
          <w:lang w:eastAsia="el-GR"/>
        </w:rPr>
        <w:t>(άρθρο 24)</w:t>
      </w:r>
      <w:r w:rsidRPr="00E015DD">
        <w:rPr>
          <w:rFonts w:ascii="Times New Roman" w:eastAsia="Times New Roman" w:hAnsi="Times New Roman" w:cs="Times New Roman"/>
          <w:b/>
          <w:sz w:val="26"/>
          <w:szCs w:val="26"/>
          <w:lang w:eastAsia="el-GR"/>
        </w:rPr>
        <w:t>.</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b/>
          <w:sz w:val="26"/>
          <w:szCs w:val="26"/>
          <w:lang w:eastAsia="el-GR"/>
        </w:rPr>
        <w:t>Κάλυψη κενών οργανικών θέσεων</w:t>
      </w:r>
      <w:r w:rsidRPr="00E015DD">
        <w:rPr>
          <w:rFonts w:ascii="Times New Roman" w:eastAsia="Times New Roman" w:hAnsi="Times New Roman" w:cs="Times New Roman"/>
          <w:sz w:val="26"/>
          <w:szCs w:val="26"/>
          <w:lang w:eastAsia="el-GR"/>
        </w:rPr>
        <w:t xml:space="preserve"> μπορεί να γίνει με μετάταξη υπαλλήλων του Υπουργείου Οικονομικών, άλλων Υπουργείων ή άλλων δημόσιων υπηρεσιών κάθε μορφής ή Ν.Π.Δ.Δ. (άρθρο 24)</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Για την λύση της υπαλληλικής σχέσης – απόλυση, ισχύουν οι εκάστοτε διατάξεις που αφορούν τους Δημόσιους Υπαλλήλους, </w:t>
      </w:r>
      <w:r w:rsidRPr="00E015DD">
        <w:rPr>
          <w:rFonts w:ascii="Times New Roman" w:eastAsia="Times New Roman" w:hAnsi="Times New Roman" w:cs="Times New Roman"/>
          <w:b/>
          <w:sz w:val="26"/>
          <w:szCs w:val="26"/>
          <w:lang w:eastAsia="el-GR"/>
        </w:rPr>
        <w:t xml:space="preserve">ΣΤΟ ΒΑΘΜΟ ΠΟΥ ΑΥΤΕΣ ΔΕΝ ΑΝΤΙΚΕΙΝΤΑΙ ΣΤΟΝ ΠΑΡΟΝΤΑ ΝΟΜΟ </w:t>
      </w:r>
      <w:r w:rsidRPr="00E015DD">
        <w:rPr>
          <w:rFonts w:ascii="Times New Roman" w:eastAsia="Times New Roman" w:hAnsi="Times New Roman" w:cs="Times New Roman"/>
          <w:sz w:val="26"/>
          <w:szCs w:val="26"/>
          <w:lang w:eastAsia="el-GR"/>
        </w:rPr>
        <w:t>(άρθρο 24)</w:t>
      </w:r>
      <w:r w:rsidRPr="00E015DD">
        <w:rPr>
          <w:rFonts w:ascii="Times New Roman" w:eastAsia="Times New Roman" w:hAnsi="Times New Roman" w:cs="Times New Roman"/>
          <w:b/>
          <w:sz w:val="26"/>
          <w:szCs w:val="26"/>
          <w:lang w:eastAsia="el-GR"/>
        </w:rPr>
        <w:t>.</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Για μεταθέσεις, αποσπάσεις και μετατάξεις υπαλλήλων (από κατηγορία σε κατηγορία) αποφασίζει ο Διοικητής (άρθρο 25).</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Η διαδικασία μετάταξης υπαλλήλων του Υπουργείου Οικονομικών στην Αρχή (και αντίστροφα), θα είναι η ίδια διαδικασία που θα ακολουθείται και για οποιοδήποτε άλλο υπουργείο, δημόσια υπηρεσία ή ΝΠΔΔ (άρθρο 25).</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lastRenderedPageBreak/>
        <w:t>Η επιλογή προϊσταμένων όλων των επιπέδων της Αρχής, γίνεται με βάση την προβλεπόμενη διαδικασία της Αρχής, η οποία υπερισχύει των προβλέψεων του Δ</w:t>
      </w:r>
      <w:r w:rsidR="00800965">
        <w:rPr>
          <w:rFonts w:ascii="Times New Roman" w:eastAsia="Times New Roman" w:hAnsi="Times New Roman" w:cs="Times New Roman"/>
          <w:sz w:val="26"/>
          <w:szCs w:val="26"/>
          <w:lang w:eastAsia="el-GR"/>
        </w:rPr>
        <w:t>η</w:t>
      </w:r>
      <w:r w:rsidRPr="00E015DD">
        <w:rPr>
          <w:rFonts w:ascii="Times New Roman" w:eastAsia="Times New Roman" w:hAnsi="Times New Roman" w:cs="Times New Roman"/>
          <w:sz w:val="26"/>
          <w:szCs w:val="26"/>
          <w:lang w:eastAsia="el-GR"/>
        </w:rPr>
        <w:t>μοσιοϋπαλληλικού Κώδικα (άρθρο 26).</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Pr="00E015DD" w:rsidRDefault="00E015DD" w:rsidP="00E015DD">
      <w:pPr>
        <w:numPr>
          <w:ilvl w:val="0"/>
          <w:numId w:val="2"/>
        </w:numPr>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b/>
          <w:sz w:val="26"/>
          <w:szCs w:val="26"/>
          <w:lang w:eastAsia="el-GR"/>
        </w:rPr>
        <w:t>Η Αρχή αναπτύσσει δικό της σύστημα αξιολόγησης του προσωπικού</w:t>
      </w:r>
      <w:r w:rsidRPr="00E015DD">
        <w:rPr>
          <w:rFonts w:ascii="Times New Roman" w:eastAsia="Times New Roman" w:hAnsi="Times New Roman" w:cs="Times New Roman"/>
          <w:sz w:val="26"/>
          <w:szCs w:val="26"/>
          <w:lang w:eastAsia="el-GR"/>
        </w:rPr>
        <w:t xml:space="preserve">, αλλά και σύστημα προαγωγών και βαθμολογικής και υπηρεσιακής εξέλιξης του, </w:t>
      </w:r>
      <w:r w:rsidRPr="00E015DD">
        <w:rPr>
          <w:rFonts w:ascii="Times New Roman" w:eastAsia="Times New Roman" w:hAnsi="Times New Roman" w:cs="Times New Roman"/>
          <w:b/>
          <w:sz w:val="26"/>
          <w:szCs w:val="26"/>
          <w:lang w:eastAsia="el-GR"/>
        </w:rPr>
        <w:t xml:space="preserve">κατά παρέκκλιση των κριτηρίων και τις διαδικασίες που προβλέπονται στις διατάξεις του Υπαλληλικού Κώδικα καθώς και κάθε άλλης ισχύουσας Διάταξης </w:t>
      </w:r>
      <w:r w:rsidRPr="00E015DD">
        <w:rPr>
          <w:rFonts w:ascii="Times New Roman" w:eastAsia="Times New Roman" w:hAnsi="Times New Roman" w:cs="Times New Roman"/>
          <w:sz w:val="26"/>
          <w:szCs w:val="26"/>
          <w:lang w:eastAsia="el-GR"/>
        </w:rPr>
        <w:t>(άρθρο 28)</w:t>
      </w:r>
      <w:r w:rsidRPr="00E015DD">
        <w:rPr>
          <w:rFonts w:ascii="Times New Roman" w:eastAsia="Times New Roman" w:hAnsi="Times New Roman" w:cs="Times New Roman"/>
          <w:b/>
          <w:sz w:val="26"/>
          <w:szCs w:val="26"/>
          <w:lang w:eastAsia="el-GR"/>
        </w:rPr>
        <w:t>.</w:t>
      </w:r>
    </w:p>
    <w:p w:rsidR="00E015DD" w:rsidRPr="00E015DD" w:rsidRDefault="00E015DD" w:rsidP="00E015DD">
      <w:pPr>
        <w:spacing w:after="0" w:line="240" w:lineRule="auto"/>
        <w:ind w:left="360"/>
        <w:jc w:val="both"/>
        <w:rPr>
          <w:rFonts w:ascii="Times New Roman" w:eastAsia="Times New Roman" w:hAnsi="Times New Roman" w:cs="Times New Roman"/>
          <w:sz w:val="26"/>
          <w:szCs w:val="26"/>
          <w:lang w:eastAsia="el-GR"/>
        </w:rPr>
      </w:pPr>
    </w:p>
    <w:p w:rsidR="00E015DD" w:rsidRDefault="00E015DD" w:rsidP="00E015DD">
      <w:pPr>
        <w:numPr>
          <w:ilvl w:val="0"/>
          <w:numId w:val="2"/>
        </w:numPr>
        <w:tabs>
          <w:tab w:val="left" w:pos="540"/>
        </w:tabs>
        <w:spacing w:after="0" w:line="240" w:lineRule="auto"/>
        <w:jc w:val="both"/>
        <w:rPr>
          <w:rFonts w:ascii="Times New Roman" w:eastAsia="Times New Roman" w:hAnsi="Times New Roman" w:cs="Times New Roman"/>
          <w:sz w:val="26"/>
          <w:szCs w:val="26"/>
          <w:lang w:eastAsia="el-GR"/>
        </w:rPr>
      </w:pPr>
      <w:r w:rsidRPr="00E015DD">
        <w:rPr>
          <w:rFonts w:ascii="Times New Roman" w:eastAsia="Times New Roman" w:hAnsi="Times New Roman" w:cs="Times New Roman"/>
          <w:sz w:val="26"/>
          <w:szCs w:val="26"/>
          <w:lang w:eastAsia="el-GR"/>
        </w:rPr>
        <w:t xml:space="preserve">Στις </w:t>
      </w:r>
      <w:r w:rsidRPr="00E015DD">
        <w:rPr>
          <w:rFonts w:ascii="Times New Roman" w:eastAsia="Times New Roman" w:hAnsi="Times New Roman" w:cs="Times New Roman"/>
          <w:b/>
          <w:sz w:val="26"/>
          <w:szCs w:val="26"/>
          <w:lang w:eastAsia="el-GR"/>
        </w:rPr>
        <w:t>ΜΕΤΑΒΑΤΙΚΕΣ ΔΙΑΤΑΞΕΙΣ (!!!!)</w:t>
      </w:r>
      <w:r w:rsidRPr="00E015DD">
        <w:rPr>
          <w:rFonts w:ascii="Times New Roman" w:eastAsia="Times New Roman" w:hAnsi="Times New Roman" w:cs="Times New Roman"/>
          <w:sz w:val="26"/>
          <w:szCs w:val="26"/>
          <w:lang w:eastAsia="el-GR"/>
        </w:rPr>
        <w:t xml:space="preserve"> του νομοσχεδίου προβλέπεται ότι: </w:t>
      </w:r>
      <w:r w:rsidRPr="00E015DD">
        <w:rPr>
          <w:rFonts w:ascii="Times New Roman" w:eastAsia="Times New Roman" w:hAnsi="Times New Roman" w:cs="Times New Roman"/>
          <w:b/>
          <w:sz w:val="26"/>
          <w:szCs w:val="26"/>
          <w:lang w:eastAsia="el-GR"/>
        </w:rPr>
        <w:t>α)</w:t>
      </w:r>
      <w:r w:rsidRPr="00E015DD">
        <w:rPr>
          <w:rFonts w:ascii="Times New Roman" w:eastAsia="Times New Roman" w:hAnsi="Times New Roman" w:cs="Times New Roman"/>
          <w:sz w:val="26"/>
          <w:szCs w:val="26"/>
          <w:lang w:eastAsia="el-GR"/>
        </w:rPr>
        <w:t xml:space="preserve"> Οι υπάλληλοι μεταφέρονται απ’ το υπουργείο Οικονομικών στην Αρχή, διατηρώντας το ίδιο μισθολογικό καθεστώς, συμπεριλαμβανομένης και της </w:t>
      </w:r>
      <w:r w:rsidRPr="00E015DD">
        <w:rPr>
          <w:rFonts w:ascii="Times New Roman" w:eastAsia="Times New Roman" w:hAnsi="Times New Roman" w:cs="Times New Roman"/>
          <w:b/>
          <w:sz w:val="26"/>
          <w:szCs w:val="26"/>
          <w:lang w:eastAsia="el-GR"/>
        </w:rPr>
        <w:t>προσωπικής διαφοράς</w:t>
      </w:r>
      <w:r w:rsidRPr="00E015DD">
        <w:rPr>
          <w:rFonts w:ascii="Times New Roman" w:eastAsia="Times New Roman" w:hAnsi="Times New Roman" w:cs="Times New Roman"/>
          <w:sz w:val="26"/>
          <w:szCs w:val="26"/>
          <w:lang w:eastAsia="el-GR"/>
        </w:rPr>
        <w:t xml:space="preserve">. </w:t>
      </w:r>
      <w:r w:rsidRPr="00E015DD">
        <w:rPr>
          <w:rFonts w:ascii="Times New Roman" w:eastAsia="Times New Roman" w:hAnsi="Times New Roman" w:cs="Times New Roman"/>
          <w:b/>
          <w:sz w:val="26"/>
          <w:szCs w:val="26"/>
          <w:lang w:eastAsia="el-GR"/>
        </w:rPr>
        <w:t xml:space="preserve">β) </w:t>
      </w:r>
      <w:r w:rsidRPr="00E015DD">
        <w:rPr>
          <w:rFonts w:ascii="Times New Roman" w:eastAsia="Times New Roman" w:hAnsi="Times New Roman" w:cs="Times New Roman"/>
          <w:sz w:val="26"/>
          <w:szCs w:val="26"/>
          <w:lang w:eastAsia="el-GR"/>
        </w:rPr>
        <w:t xml:space="preserve">Οι υπάλληλοι που θα μεταφερθούν στην Αρχή θα αξιολογηθούν (με σύστημα αξιολόγησης που δεν γνωρίζουμε) κατά τον πρώτο χρόνο και </w:t>
      </w:r>
      <w:r w:rsidRPr="00E015DD">
        <w:rPr>
          <w:rFonts w:ascii="Times New Roman" w:eastAsia="Times New Roman" w:hAnsi="Times New Roman" w:cs="Times New Roman"/>
          <w:b/>
          <w:sz w:val="26"/>
          <w:szCs w:val="26"/>
          <w:lang w:eastAsia="el-GR"/>
        </w:rPr>
        <w:t>όσοι κριθούν ακατάλληλοι ή ανεπαρκείς θα οδηγηθούν εκτός της Αρχής.</w:t>
      </w:r>
      <w:r w:rsidRPr="00E015DD">
        <w:rPr>
          <w:rFonts w:ascii="Times New Roman" w:eastAsia="Times New Roman" w:hAnsi="Times New Roman" w:cs="Times New Roman"/>
          <w:sz w:val="26"/>
          <w:szCs w:val="26"/>
          <w:lang w:eastAsia="el-GR"/>
        </w:rPr>
        <w:t xml:space="preserve"> Ο προορισμός αυτών θα καθοριστεί με κοινή υπουργική απόφαση των υπουργών Οικονομικών και Εσωτερικών. (</w:t>
      </w:r>
      <w:r w:rsidRPr="00E015DD">
        <w:rPr>
          <w:rFonts w:ascii="Times New Roman" w:eastAsia="Times New Roman" w:hAnsi="Times New Roman" w:cs="Times New Roman"/>
          <w:b/>
          <w:sz w:val="26"/>
          <w:szCs w:val="26"/>
          <w:lang w:eastAsia="el-GR"/>
        </w:rPr>
        <w:t>Σημείωση 1</w:t>
      </w:r>
      <w:r w:rsidRPr="00E015DD">
        <w:rPr>
          <w:rFonts w:ascii="Times New Roman" w:eastAsia="Times New Roman" w:hAnsi="Times New Roman" w:cs="Times New Roman"/>
          <w:sz w:val="26"/>
          <w:szCs w:val="26"/>
          <w:lang w:eastAsia="el-GR"/>
        </w:rPr>
        <w:t>: Η ε</w:t>
      </w:r>
      <w:r w:rsidR="00733EA3">
        <w:rPr>
          <w:rFonts w:ascii="Times New Roman" w:eastAsia="Times New Roman" w:hAnsi="Times New Roman" w:cs="Times New Roman"/>
          <w:sz w:val="26"/>
          <w:szCs w:val="26"/>
          <w:lang w:eastAsia="el-GR"/>
        </w:rPr>
        <w:t xml:space="preserve">μπλοκή στη διαδικασία αυτή του </w:t>
      </w:r>
      <w:r w:rsidR="00733EA3" w:rsidRPr="00733EA3">
        <w:rPr>
          <w:rFonts w:ascii="Times New Roman" w:eastAsia="Times New Roman" w:hAnsi="Times New Roman" w:cs="Times New Roman"/>
          <w:b/>
          <w:sz w:val="26"/>
          <w:szCs w:val="26"/>
          <w:lang w:val="en-US" w:eastAsia="el-GR"/>
        </w:rPr>
        <w:t>Y</w:t>
      </w:r>
      <w:bookmarkStart w:id="0" w:name="_GoBack"/>
      <w:proofErr w:type="spellStart"/>
      <w:r w:rsidR="00733EA3" w:rsidRPr="00733EA3">
        <w:rPr>
          <w:rFonts w:ascii="Times New Roman" w:eastAsia="Times New Roman" w:hAnsi="Times New Roman" w:cs="Times New Roman"/>
          <w:b/>
          <w:sz w:val="26"/>
          <w:szCs w:val="26"/>
          <w:lang w:eastAsia="el-GR"/>
        </w:rPr>
        <w:t>πουργού</w:t>
      </w:r>
      <w:bookmarkEnd w:id="0"/>
      <w:proofErr w:type="spellEnd"/>
      <w:r w:rsidR="00733EA3" w:rsidRPr="00733EA3">
        <w:rPr>
          <w:rFonts w:ascii="Times New Roman" w:eastAsia="Times New Roman" w:hAnsi="Times New Roman" w:cs="Times New Roman"/>
          <w:b/>
          <w:sz w:val="26"/>
          <w:szCs w:val="26"/>
          <w:lang w:eastAsia="el-GR"/>
        </w:rPr>
        <w:t xml:space="preserve"> </w:t>
      </w:r>
      <w:r w:rsidR="00733EA3" w:rsidRPr="00733EA3">
        <w:rPr>
          <w:rFonts w:ascii="Times New Roman" w:eastAsia="Times New Roman" w:hAnsi="Times New Roman" w:cs="Times New Roman"/>
          <w:b/>
          <w:sz w:val="26"/>
          <w:szCs w:val="26"/>
          <w:lang w:val="en-US" w:eastAsia="el-GR"/>
        </w:rPr>
        <w:t>E</w:t>
      </w:r>
      <w:proofErr w:type="spellStart"/>
      <w:r w:rsidRPr="00733EA3">
        <w:rPr>
          <w:rFonts w:ascii="Times New Roman" w:eastAsia="Times New Roman" w:hAnsi="Times New Roman" w:cs="Times New Roman"/>
          <w:b/>
          <w:sz w:val="26"/>
          <w:szCs w:val="26"/>
          <w:lang w:eastAsia="el-GR"/>
        </w:rPr>
        <w:t>σωτερικών</w:t>
      </w:r>
      <w:proofErr w:type="spellEnd"/>
      <w:r w:rsidRPr="00E015DD">
        <w:rPr>
          <w:rFonts w:ascii="Times New Roman" w:eastAsia="Times New Roman" w:hAnsi="Times New Roman" w:cs="Times New Roman"/>
          <w:sz w:val="26"/>
          <w:szCs w:val="26"/>
          <w:lang w:eastAsia="el-GR"/>
        </w:rPr>
        <w:t>, επιβεβαιώνει την εκτίμηση ότι προορισμός των υ</w:t>
      </w:r>
      <w:r w:rsidR="00733EA3">
        <w:rPr>
          <w:rFonts w:ascii="Times New Roman" w:eastAsia="Times New Roman" w:hAnsi="Times New Roman" w:cs="Times New Roman"/>
          <w:sz w:val="26"/>
          <w:szCs w:val="26"/>
          <w:lang w:eastAsia="el-GR"/>
        </w:rPr>
        <w:t xml:space="preserve">παλλήλων αυτών δεν θα είναι το </w:t>
      </w:r>
      <w:r w:rsidR="00733EA3">
        <w:rPr>
          <w:rFonts w:ascii="Times New Roman" w:eastAsia="Times New Roman" w:hAnsi="Times New Roman" w:cs="Times New Roman"/>
          <w:sz w:val="26"/>
          <w:szCs w:val="26"/>
          <w:lang w:val="en-US" w:eastAsia="el-GR"/>
        </w:rPr>
        <w:t>Y</w:t>
      </w:r>
      <w:proofErr w:type="spellStart"/>
      <w:r w:rsidRPr="00E015DD">
        <w:rPr>
          <w:rFonts w:ascii="Times New Roman" w:eastAsia="Times New Roman" w:hAnsi="Times New Roman" w:cs="Times New Roman"/>
          <w:sz w:val="26"/>
          <w:szCs w:val="26"/>
          <w:lang w:eastAsia="el-GR"/>
        </w:rPr>
        <w:t>πουργείο</w:t>
      </w:r>
      <w:proofErr w:type="spellEnd"/>
      <w:r w:rsidRPr="00E015DD">
        <w:rPr>
          <w:rFonts w:ascii="Times New Roman" w:eastAsia="Times New Roman" w:hAnsi="Times New Roman" w:cs="Times New Roman"/>
          <w:sz w:val="26"/>
          <w:szCs w:val="26"/>
          <w:lang w:eastAsia="el-GR"/>
        </w:rPr>
        <w:t xml:space="preserve"> Οικονομικών, αλλά στην καλύτερη περίπτωση υπηρεσίες δημοσίου και ευρύτερου δημοσίου τομέα. </w:t>
      </w:r>
      <w:r w:rsidRPr="00E015DD">
        <w:rPr>
          <w:rFonts w:ascii="Times New Roman" w:eastAsia="Times New Roman" w:hAnsi="Times New Roman" w:cs="Times New Roman"/>
          <w:b/>
          <w:sz w:val="26"/>
          <w:szCs w:val="26"/>
          <w:lang w:eastAsia="el-GR"/>
        </w:rPr>
        <w:t>Σημείωση 2</w:t>
      </w:r>
      <w:r w:rsidRPr="00E015DD">
        <w:rPr>
          <w:rFonts w:ascii="Times New Roman" w:eastAsia="Times New Roman" w:hAnsi="Times New Roman" w:cs="Times New Roman"/>
          <w:sz w:val="26"/>
          <w:szCs w:val="26"/>
          <w:lang w:eastAsia="el-GR"/>
        </w:rPr>
        <w:t xml:space="preserve">: Στην περίπτωση αυτή, σε αντίθεση με την προηγούμενη παράγραφο, δεν υπάρχει καμιά αναφορά για την τύχη της προσωπικής διαφοράς) (άρθρο 38) .       </w:t>
      </w:r>
    </w:p>
    <w:p w:rsidR="007B00C6" w:rsidRDefault="007B00C6" w:rsidP="007B00C6">
      <w:pPr>
        <w:pStyle w:val="a3"/>
        <w:rPr>
          <w:rFonts w:ascii="Times New Roman" w:eastAsia="Times New Roman" w:hAnsi="Times New Roman" w:cs="Times New Roman"/>
          <w:sz w:val="26"/>
          <w:szCs w:val="26"/>
          <w:lang w:eastAsia="el-GR"/>
        </w:rPr>
      </w:pPr>
    </w:p>
    <w:p w:rsidR="007B00C6" w:rsidRPr="00AC63C6" w:rsidRDefault="007B00C6" w:rsidP="002F10E3">
      <w:pPr>
        <w:tabs>
          <w:tab w:val="left" w:pos="540"/>
        </w:tabs>
        <w:spacing w:after="0" w:line="240" w:lineRule="auto"/>
        <w:jc w:val="center"/>
        <w:rPr>
          <w:rFonts w:ascii="Times New Roman" w:eastAsia="Times New Roman" w:hAnsi="Times New Roman" w:cs="Times New Roman"/>
          <w:b/>
          <w:sz w:val="26"/>
          <w:szCs w:val="26"/>
          <w:lang w:eastAsia="el-GR"/>
        </w:rPr>
      </w:pPr>
      <w:r>
        <w:rPr>
          <w:rFonts w:ascii="Times New Roman" w:eastAsia="Times New Roman" w:hAnsi="Times New Roman" w:cs="Times New Roman"/>
          <w:sz w:val="26"/>
          <w:szCs w:val="26"/>
          <w:lang w:eastAsia="el-GR"/>
        </w:rPr>
        <w:t xml:space="preserve">Το απαράδεκτο αυτό σχέδιο νόμου δεν μπορεί να γίνει αποδεκτό και απαιτούμε την </w:t>
      </w:r>
      <w:r w:rsidRPr="00AC63C6">
        <w:rPr>
          <w:rFonts w:ascii="Times New Roman" w:eastAsia="Times New Roman" w:hAnsi="Times New Roman" w:cs="Times New Roman"/>
          <w:b/>
          <w:sz w:val="26"/>
          <w:szCs w:val="26"/>
          <w:lang w:eastAsia="el-GR"/>
        </w:rPr>
        <w:t>ΑΜΕΣΗ ΑΠΟΣΥΡΣΗ ΤΟΥ</w:t>
      </w:r>
    </w:p>
    <w:p w:rsidR="007B00C6" w:rsidRDefault="007B00C6" w:rsidP="002F10E3">
      <w:pPr>
        <w:tabs>
          <w:tab w:val="left" w:pos="540"/>
        </w:tabs>
        <w:spacing w:after="0" w:line="240" w:lineRule="auto"/>
        <w:jc w:val="center"/>
        <w:rPr>
          <w:rFonts w:ascii="Times New Roman" w:eastAsia="Times New Roman" w:hAnsi="Times New Roman" w:cs="Times New Roman"/>
          <w:sz w:val="26"/>
          <w:szCs w:val="26"/>
          <w:lang w:eastAsia="el-GR"/>
        </w:rPr>
      </w:pPr>
    </w:p>
    <w:p w:rsidR="007B00C6" w:rsidRDefault="007B00C6" w:rsidP="002F10E3">
      <w:pPr>
        <w:tabs>
          <w:tab w:val="left" w:pos="540"/>
        </w:tabs>
        <w:spacing w:after="0" w:line="240" w:lineRule="auto"/>
        <w:jc w:val="center"/>
        <w:rPr>
          <w:rFonts w:ascii="Times New Roman" w:eastAsia="Times New Roman" w:hAnsi="Times New Roman" w:cs="Times New Roman"/>
          <w:sz w:val="26"/>
          <w:szCs w:val="26"/>
          <w:lang w:eastAsia="el-GR"/>
        </w:rPr>
      </w:pPr>
      <w:r>
        <w:rPr>
          <w:rFonts w:ascii="Times New Roman" w:eastAsia="Times New Roman" w:hAnsi="Times New Roman" w:cs="Times New Roman"/>
          <w:sz w:val="26"/>
          <w:szCs w:val="26"/>
          <w:lang w:eastAsia="el-GR"/>
        </w:rPr>
        <w:t xml:space="preserve">Καλούμε σε συμμετοχή στην </w:t>
      </w:r>
      <w:r w:rsidRPr="00AC63C6">
        <w:rPr>
          <w:rFonts w:ascii="Times New Roman" w:eastAsia="Times New Roman" w:hAnsi="Times New Roman" w:cs="Times New Roman"/>
          <w:b/>
          <w:sz w:val="26"/>
          <w:szCs w:val="26"/>
          <w:lang w:eastAsia="el-GR"/>
        </w:rPr>
        <w:t>ΈΚΤΑΚΤΗ ΓΕΝΙΚΗ ΣΥΝΕΛΕΥΣΗ</w:t>
      </w:r>
      <w:r>
        <w:rPr>
          <w:rFonts w:ascii="Times New Roman" w:eastAsia="Times New Roman" w:hAnsi="Times New Roman" w:cs="Times New Roman"/>
          <w:sz w:val="26"/>
          <w:szCs w:val="26"/>
          <w:lang w:eastAsia="el-GR"/>
        </w:rPr>
        <w:t xml:space="preserve"> την </w:t>
      </w:r>
      <w:r w:rsidRPr="00AC63C6">
        <w:rPr>
          <w:rFonts w:ascii="Times New Roman" w:eastAsia="Times New Roman" w:hAnsi="Times New Roman" w:cs="Times New Roman"/>
          <w:b/>
          <w:sz w:val="26"/>
          <w:szCs w:val="26"/>
          <w:lang w:eastAsia="el-GR"/>
        </w:rPr>
        <w:t>Τρίτη 17.5.2016, στις 12:30</w:t>
      </w:r>
      <w:r w:rsidRPr="007B00C6">
        <w:rPr>
          <w:rFonts w:ascii="Times New Roman" w:eastAsia="Times New Roman" w:hAnsi="Times New Roman" w:cs="Times New Roman"/>
          <w:sz w:val="26"/>
          <w:szCs w:val="26"/>
          <w:lang w:eastAsia="el-GR"/>
        </w:rPr>
        <w:t xml:space="preserve"> </w:t>
      </w:r>
      <w:r>
        <w:rPr>
          <w:rFonts w:ascii="Times New Roman" w:eastAsia="Times New Roman" w:hAnsi="Times New Roman" w:cs="Times New Roman"/>
          <w:sz w:val="26"/>
          <w:szCs w:val="26"/>
          <w:lang w:eastAsia="el-GR"/>
        </w:rPr>
        <w:t>μμ, στο Στάδιο Ειρήνης και</w:t>
      </w:r>
      <w:r w:rsidR="002F10E3">
        <w:rPr>
          <w:rFonts w:ascii="Times New Roman" w:eastAsia="Times New Roman" w:hAnsi="Times New Roman" w:cs="Times New Roman"/>
          <w:sz w:val="26"/>
          <w:szCs w:val="26"/>
          <w:lang w:eastAsia="el-GR"/>
        </w:rPr>
        <w:t xml:space="preserve"> </w:t>
      </w:r>
      <w:r w:rsidR="00AC63C6">
        <w:rPr>
          <w:rFonts w:ascii="Times New Roman" w:eastAsia="Times New Roman" w:hAnsi="Times New Roman" w:cs="Times New Roman"/>
          <w:sz w:val="26"/>
          <w:szCs w:val="26"/>
          <w:lang w:eastAsia="el-GR"/>
        </w:rPr>
        <w:t>προκηρύσσουμε</w:t>
      </w:r>
      <w:r w:rsidR="002F10E3">
        <w:rPr>
          <w:rFonts w:ascii="Times New Roman" w:eastAsia="Times New Roman" w:hAnsi="Times New Roman" w:cs="Times New Roman"/>
          <w:sz w:val="26"/>
          <w:szCs w:val="26"/>
          <w:lang w:eastAsia="el-GR"/>
        </w:rPr>
        <w:t xml:space="preserve"> </w:t>
      </w:r>
      <w:r w:rsidR="002F10E3" w:rsidRPr="00AC63C6">
        <w:rPr>
          <w:rFonts w:ascii="Times New Roman" w:eastAsia="Times New Roman" w:hAnsi="Times New Roman" w:cs="Times New Roman"/>
          <w:b/>
          <w:sz w:val="26"/>
          <w:szCs w:val="26"/>
          <w:lang w:eastAsia="el-GR"/>
        </w:rPr>
        <w:t>ΣΤΑΣΗ ΕΡΓΑΣΙΑΣ</w:t>
      </w:r>
      <w:r w:rsidR="002F10E3">
        <w:rPr>
          <w:rFonts w:ascii="Times New Roman" w:eastAsia="Times New Roman" w:hAnsi="Times New Roman" w:cs="Times New Roman"/>
          <w:sz w:val="26"/>
          <w:szCs w:val="26"/>
          <w:lang w:eastAsia="el-GR"/>
        </w:rPr>
        <w:t xml:space="preserve"> από τις 12</w:t>
      </w:r>
      <w:r w:rsidR="002F10E3" w:rsidRPr="002F10E3">
        <w:rPr>
          <w:rFonts w:ascii="Times New Roman" w:eastAsia="Times New Roman" w:hAnsi="Times New Roman" w:cs="Times New Roman"/>
          <w:sz w:val="26"/>
          <w:szCs w:val="26"/>
          <w:lang w:eastAsia="el-GR"/>
        </w:rPr>
        <w:t xml:space="preserve">:00, </w:t>
      </w:r>
      <w:r w:rsidR="002F10E3">
        <w:rPr>
          <w:rFonts w:ascii="Times New Roman" w:eastAsia="Times New Roman" w:hAnsi="Times New Roman" w:cs="Times New Roman"/>
          <w:sz w:val="26"/>
          <w:szCs w:val="26"/>
          <w:lang w:eastAsia="el-GR"/>
        </w:rPr>
        <w:t>μέχρι και το τέλος του ωραρίου, προκειμένου να εξασφαλιστεί η δυνατότητα συμμετοχής όλων των συναδέλφων.</w:t>
      </w:r>
    </w:p>
    <w:p w:rsidR="002F10E3" w:rsidRDefault="002F10E3" w:rsidP="002F10E3">
      <w:pPr>
        <w:tabs>
          <w:tab w:val="left" w:pos="540"/>
        </w:tabs>
        <w:spacing w:after="0" w:line="240" w:lineRule="auto"/>
        <w:jc w:val="center"/>
        <w:rPr>
          <w:rFonts w:ascii="Times New Roman" w:eastAsia="Times New Roman" w:hAnsi="Times New Roman" w:cs="Times New Roman"/>
          <w:sz w:val="26"/>
          <w:szCs w:val="26"/>
          <w:lang w:eastAsia="el-GR"/>
        </w:rPr>
      </w:pPr>
    </w:p>
    <w:p w:rsidR="002F10E3" w:rsidRPr="00AC63C6" w:rsidRDefault="002F10E3" w:rsidP="002F10E3">
      <w:pPr>
        <w:tabs>
          <w:tab w:val="left" w:pos="540"/>
        </w:tabs>
        <w:spacing w:after="0" w:line="240" w:lineRule="auto"/>
        <w:jc w:val="center"/>
        <w:rPr>
          <w:rFonts w:ascii="Times New Roman" w:eastAsia="Times New Roman" w:hAnsi="Times New Roman" w:cs="Times New Roman"/>
          <w:b/>
          <w:sz w:val="28"/>
          <w:szCs w:val="28"/>
          <w:lang w:eastAsia="el-GR"/>
        </w:rPr>
      </w:pPr>
      <w:r w:rsidRPr="00AC63C6">
        <w:rPr>
          <w:rFonts w:ascii="Times New Roman" w:eastAsia="Times New Roman" w:hAnsi="Times New Roman" w:cs="Times New Roman"/>
          <w:b/>
          <w:sz w:val="28"/>
          <w:szCs w:val="28"/>
          <w:lang w:eastAsia="el-GR"/>
        </w:rPr>
        <w:t xml:space="preserve">Κλείνουμε τις υπηρεσίες μας την ΠΕΜΠΤΗ 19.5.16 και συμμετέχουμε καθολικά στην απεργία που έχει </w:t>
      </w:r>
      <w:r w:rsidR="00AC63C6" w:rsidRPr="00AC63C6">
        <w:rPr>
          <w:rFonts w:ascii="Times New Roman" w:eastAsia="Times New Roman" w:hAnsi="Times New Roman" w:cs="Times New Roman"/>
          <w:b/>
          <w:sz w:val="28"/>
          <w:szCs w:val="28"/>
          <w:lang w:eastAsia="el-GR"/>
        </w:rPr>
        <w:t>προκηρύξει</w:t>
      </w:r>
      <w:r w:rsidRPr="00AC63C6">
        <w:rPr>
          <w:rFonts w:ascii="Times New Roman" w:eastAsia="Times New Roman" w:hAnsi="Times New Roman" w:cs="Times New Roman"/>
          <w:b/>
          <w:sz w:val="28"/>
          <w:szCs w:val="28"/>
          <w:lang w:eastAsia="el-GR"/>
        </w:rPr>
        <w:t xml:space="preserve"> η ΠΟΕ ΔΟ</w:t>
      </w:r>
      <w:r w:rsidRPr="00AC63C6">
        <w:rPr>
          <w:rFonts w:ascii="Times New Roman" w:eastAsia="Times New Roman" w:hAnsi="Times New Roman" w:cs="Times New Roman"/>
          <w:b/>
          <w:sz w:val="28"/>
          <w:szCs w:val="28"/>
          <w:lang w:val="en-US" w:eastAsia="el-GR"/>
        </w:rPr>
        <w:t>Y</w:t>
      </w:r>
      <w:r w:rsidR="00AC63C6" w:rsidRPr="00AC63C6">
        <w:rPr>
          <w:rFonts w:ascii="Times New Roman" w:eastAsia="Times New Roman" w:hAnsi="Times New Roman" w:cs="Times New Roman"/>
          <w:b/>
          <w:sz w:val="28"/>
          <w:szCs w:val="28"/>
          <w:lang w:eastAsia="el-GR"/>
        </w:rPr>
        <w:t>.</w:t>
      </w:r>
      <w:r w:rsidRPr="00AC63C6">
        <w:rPr>
          <w:rFonts w:ascii="Times New Roman" w:eastAsia="Times New Roman" w:hAnsi="Times New Roman" w:cs="Times New Roman"/>
          <w:b/>
          <w:sz w:val="28"/>
          <w:szCs w:val="28"/>
          <w:lang w:eastAsia="el-GR"/>
        </w:rPr>
        <w:t xml:space="preserve"> </w:t>
      </w:r>
    </w:p>
    <w:p w:rsidR="007B00C6" w:rsidRPr="00E015DD" w:rsidRDefault="007B00C6" w:rsidP="007B00C6">
      <w:pPr>
        <w:tabs>
          <w:tab w:val="left" w:pos="540"/>
        </w:tabs>
        <w:spacing w:after="0" w:line="240" w:lineRule="auto"/>
        <w:jc w:val="both"/>
        <w:rPr>
          <w:rFonts w:ascii="Times New Roman" w:eastAsia="Times New Roman" w:hAnsi="Times New Roman" w:cs="Times New Roman"/>
          <w:sz w:val="26"/>
          <w:szCs w:val="26"/>
          <w:lang w:eastAsia="el-GR"/>
        </w:rPr>
      </w:pPr>
    </w:p>
    <w:p w:rsidR="00E015DD" w:rsidRDefault="00E015DD" w:rsidP="00C259BC">
      <w:pPr>
        <w:spacing w:after="0" w:line="240" w:lineRule="auto"/>
        <w:jc w:val="both"/>
        <w:rPr>
          <w:rFonts w:ascii="Times New Roman" w:eastAsia="Times New Roman" w:hAnsi="Times New Roman" w:cs="Times New Roman"/>
          <w:sz w:val="24"/>
          <w:szCs w:val="24"/>
          <w:lang w:eastAsia="el-GR"/>
        </w:rPr>
      </w:pPr>
      <w:r w:rsidRPr="00E015DD">
        <w:rPr>
          <w:rFonts w:ascii="Times New Roman" w:eastAsia="Times New Roman" w:hAnsi="Times New Roman" w:cs="Times New Roman"/>
          <w:sz w:val="24"/>
          <w:szCs w:val="24"/>
          <w:lang w:eastAsia="el-GR"/>
        </w:rPr>
        <w:t xml:space="preserve">  </w:t>
      </w:r>
    </w:p>
    <w:p w:rsidR="00AC63C6" w:rsidRPr="00C259BC" w:rsidRDefault="00AC63C6" w:rsidP="00AC63C6">
      <w:pPr>
        <w:spacing w:after="0" w:line="240" w:lineRule="auto"/>
        <w:ind w:left="360"/>
        <w:jc w:val="center"/>
        <w:rPr>
          <w:rFonts w:ascii="Times New Roman" w:eastAsia="Times New Roman" w:hAnsi="Times New Roman" w:cs="Times New Roman"/>
          <w:b/>
          <w:sz w:val="26"/>
          <w:szCs w:val="26"/>
          <w:lang w:eastAsia="el-GR"/>
        </w:rPr>
      </w:pPr>
      <w:r w:rsidRPr="00C259BC">
        <w:rPr>
          <w:rFonts w:ascii="Times New Roman" w:eastAsia="Times New Roman" w:hAnsi="Times New Roman" w:cs="Times New Roman"/>
          <w:b/>
          <w:sz w:val="26"/>
          <w:szCs w:val="26"/>
          <w:lang w:eastAsia="el-GR"/>
        </w:rPr>
        <w:t>ΜΕ ΤΗ ΣΥΜΜΕΤΟΧΗ ΜΑΣ</w:t>
      </w:r>
    </w:p>
    <w:p w:rsidR="00C259BC" w:rsidRPr="00C259BC" w:rsidRDefault="00AC63C6" w:rsidP="00AC63C6">
      <w:pPr>
        <w:spacing w:after="0" w:line="240" w:lineRule="auto"/>
        <w:ind w:left="360"/>
        <w:jc w:val="center"/>
        <w:rPr>
          <w:rFonts w:ascii="Times New Roman" w:eastAsia="Times New Roman" w:hAnsi="Times New Roman" w:cs="Times New Roman"/>
          <w:b/>
          <w:sz w:val="26"/>
          <w:szCs w:val="26"/>
          <w:lang w:eastAsia="el-GR"/>
        </w:rPr>
      </w:pPr>
      <w:r w:rsidRPr="00C259BC">
        <w:rPr>
          <w:rFonts w:ascii="Times New Roman" w:eastAsia="Times New Roman" w:hAnsi="Times New Roman" w:cs="Times New Roman"/>
          <w:b/>
          <w:sz w:val="26"/>
          <w:szCs w:val="26"/>
          <w:lang w:eastAsia="el-GR"/>
        </w:rPr>
        <w:t>ΣΤΗ ΣΤΑΣΗ ΕΡΓΑΣΙΑΣ, ΤΗ ΓΕΝΙΚΗ ΣΥΝΕΛΕΥΣΗ ΚΑΙ ΤΗΝ ΑΠΕΡΓΙΑ,</w:t>
      </w:r>
      <w:r w:rsidR="00C259BC" w:rsidRPr="00C259BC">
        <w:rPr>
          <w:rFonts w:ascii="Times New Roman" w:eastAsia="Times New Roman" w:hAnsi="Times New Roman" w:cs="Times New Roman"/>
          <w:b/>
          <w:sz w:val="26"/>
          <w:szCs w:val="26"/>
          <w:lang w:eastAsia="el-GR"/>
        </w:rPr>
        <w:t xml:space="preserve"> </w:t>
      </w:r>
    </w:p>
    <w:p w:rsidR="00C259BC" w:rsidRPr="008B434B" w:rsidRDefault="00AC63C6" w:rsidP="00AC63C6">
      <w:pPr>
        <w:spacing w:after="0" w:line="240" w:lineRule="auto"/>
        <w:ind w:left="360"/>
        <w:jc w:val="center"/>
        <w:rPr>
          <w:rFonts w:ascii="Times New Roman" w:eastAsia="Times New Roman" w:hAnsi="Times New Roman" w:cs="Times New Roman"/>
          <w:b/>
          <w:sz w:val="40"/>
          <w:szCs w:val="40"/>
          <w:lang w:eastAsia="el-GR"/>
        </w:rPr>
      </w:pPr>
      <w:r w:rsidRPr="008B434B">
        <w:rPr>
          <w:rFonts w:ascii="Times New Roman" w:eastAsia="Times New Roman" w:hAnsi="Times New Roman" w:cs="Times New Roman"/>
          <w:b/>
          <w:sz w:val="40"/>
          <w:szCs w:val="40"/>
          <w:lang w:eastAsia="el-GR"/>
        </w:rPr>
        <w:t xml:space="preserve">ΑΠΑΝΤΑΜΕ </w:t>
      </w:r>
    </w:p>
    <w:p w:rsidR="00AC63C6" w:rsidRPr="00C259BC" w:rsidRDefault="00AC63C6" w:rsidP="00AC63C6">
      <w:pPr>
        <w:spacing w:after="0" w:line="240" w:lineRule="auto"/>
        <w:ind w:left="360"/>
        <w:jc w:val="center"/>
        <w:rPr>
          <w:rFonts w:ascii="Times New Roman" w:eastAsia="Times New Roman" w:hAnsi="Times New Roman" w:cs="Times New Roman"/>
          <w:b/>
          <w:sz w:val="26"/>
          <w:szCs w:val="26"/>
          <w:lang w:eastAsia="el-GR"/>
        </w:rPr>
      </w:pPr>
      <w:r w:rsidRPr="00C259BC">
        <w:rPr>
          <w:rFonts w:ascii="Times New Roman" w:eastAsia="Times New Roman" w:hAnsi="Times New Roman" w:cs="Times New Roman"/>
          <w:b/>
          <w:sz w:val="26"/>
          <w:szCs w:val="26"/>
          <w:lang w:eastAsia="el-GR"/>
        </w:rPr>
        <w:t>ΣΤΟΥΣ ΑΠΑΡΑΔΕΚΤΟΥΣ ΣΧΕΔΙΑΣΜΟΥΣ ΤΗΣ ΚΥΒΕΡΝΗΣΗΣ</w:t>
      </w:r>
    </w:p>
    <w:p w:rsidR="00E015DD" w:rsidRPr="007B61A8" w:rsidRDefault="00E015DD" w:rsidP="0087217A">
      <w:pPr>
        <w:spacing w:after="0" w:line="240" w:lineRule="auto"/>
        <w:rPr>
          <w:rFonts w:ascii="Times New Roman" w:eastAsia="Times New Roman" w:hAnsi="Times New Roman" w:cs="Times New Roman"/>
          <w:sz w:val="24"/>
          <w:szCs w:val="24"/>
          <w:lang w:eastAsia="el-GR"/>
        </w:rPr>
      </w:pPr>
      <w:r w:rsidRPr="00E015DD">
        <w:rPr>
          <w:rFonts w:ascii="Times New Roman" w:eastAsia="Times New Roman" w:hAnsi="Times New Roman" w:cs="Times New Roman"/>
          <w:sz w:val="24"/>
          <w:szCs w:val="24"/>
          <w:lang w:eastAsia="el-GR"/>
        </w:rPr>
        <w:t xml:space="preserve"> </w:t>
      </w:r>
    </w:p>
    <w:p w:rsidR="008B434B" w:rsidRPr="007B61A8" w:rsidRDefault="008B434B" w:rsidP="0087217A">
      <w:pPr>
        <w:spacing w:after="0" w:line="240" w:lineRule="auto"/>
        <w:rPr>
          <w:rFonts w:ascii="Times New Roman" w:eastAsia="Times New Roman" w:hAnsi="Times New Roman" w:cs="Times New Roman"/>
          <w:sz w:val="24"/>
          <w:szCs w:val="24"/>
          <w:lang w:eastAsia="el-GR"/>
        </w:rPr>
      </w:pPr>
    </w:p>
    <w:p w:rsidR="00420F69" w:rsidRDefault="00420F69" w:rsidP="00420F69">
      <w:pPr>
        <w:jc w:val="center"/>
        <w:rPr>
          <w:rFonts w:ascii="Calibri" w:eastAsia="Times New Roman" w:hAnsi="Calibri" w:cs="Tahoma"/>
          <w:b/>
          <w:color w:val="000000"/>
          <w:sz w:val="24"/>
          <w:lang w:eastAsia="el-GR"/>
        </w:rPr>
      </w:pPr>
      <w:r w:rsidRPr="00420F69">
        <w:rPr>
          <w:rFonts w:ascii="Calibri" w:eastAsia="Times New Roman" w:hAnsi="Calibri" w:cs="Tahoma"/>
          <w:b/>
          <w:caps/>
          <w:color w:val="000000"/>
          <w:sz w:val="24"/>
          <w:lang w:eastAsia="el-GR"/>
        </w:rPr>
        <w:t>γ</w:t>
      </w:r>
      <w:r w:rsidRPr="00420F69">
        <w:rPr>
          <w:rFonts w:ascii="Calibri" w:eastAsia="Times New Roman" w:hAnsi="Calibri" w:cs="Tahoma"/>
          <w:b/>
          <w:color w:val="000000"/>
          <w:sz w:val="24"/>
          <w:lang w:eastAsia="el-GR"/>
        </w:rPr>
        <w:t>ια το Δ</w:t>
      </w:r>
      <w:r w:rsidR="0016652A">
        <w:rPr>
          <w:rFonts w:ascii="Calibri" w:eastAsia="Times New Roman" w:hAnsi="Calibri" w:cs="Tahoma"/>
          <w:b/>
          <w:color w:val="000000"/>
          <w:sz w:val="24"/>
          <w:lang w:eastAsia="el-GR"/>
        </w:rPr>
        <w:t>ιοικητικό Συμβούλιο</w:t>
      </w:r>
    </w:p>
    <w:p w:rsidR="0016652A" w:rsidRDefault="00420F69" w:rsidP="00420F69">
      <w:pPr>
        <w:spacing w:after="0" w:line="240" w:lineRule="auto"/>
        <w:rPr>
          <w:rFonts w:ascii="Calibri" w:eastAsia="Times New Roman" w:hAnsi="Calibri" w:cs="Tahoma"/>
          <w:b/>
          <w:color w:val="000000"/>
          <w:sz w:val="24"/>
          <w:lang w:eastAsia="el-GR"/>
        </w:rPr>
      </w:pP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ab/>
      </w:r>
    </w:p>
    <w:p w:rsidR="00420F69" w:rsidRPr="008B434B" w:rsidRDefault="0016652A" w:rsidP="00420F69">
      <w:pPr>
        <w:spacing w:after="0" w:line="240" w:lineRule="auto"/>
        <w:rPr>
          <w:rFonts w:ascii="Calibri" w:eastAsia="Times New Roman" w:hAnsi="Calibri" w:cs="Tahoma"/>
          <w:b/>
          <w:color w:val="000000"/>
          <w:sz w:val="26"/>
          <w:szCs w:val="26"/>
          <w:lang w:eastAsia="el-GR"/>
        </w:rPr>
      </w:pPr>
      <w:r>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420F69" w:rsidRPr="008B434B">
        <w:rPr>
          <w:rFonts w:ascii="Calibri" w:eastAsia="Times New Roman" w:hAnsi="Calibri" w:cs="Tahoma"/>
          <w:b/>
          <w:color w:val="000000"/>
          <w:sz w:val="26"/>
          <w:szCs w:val="26"/>
          <w:lang w:eastAsia="el-GR"/>
        </w:rPr>
        <w:t xml:space="preserve"> Ο Πρόεδρος</w:t>
      </w:r>
      <w:r w:rsidR="00420F69" w:rsidRPr="008B434B">
        <w:rPr>
          <w:rFonts w:ascii="Calibri" w:eastAsia="Times New Roman" w:hAnsi="Calibri" w:cs="Tahoma"/>
          <w:b/>
          <w:color w:val="000000"/>
          <w:sz w:val="26"/>
          <w:szCs w:val="26"/>
          <w:lang w:eastAsia="el-GR"/>
        </w:rPr>
        <w:tab/>
      </w:r>
      <w:r w:rsidR="00420F69" w:rsidRPr="008B434B">
        <w:rPr>
          <w:rFonts w:ascii="Calibri" w:eastAsia="Times New Roman" w:hAnsi="Calibri" w:cs="Tahoma"/>
          <w:b/>
          <w:color w:val="000000"/>
          <w:sz w:val="26"/>
          <w:szCs w:val="26"/>
          <w:lang w:eastAsia="el-GR"/>
        </w:rPr>
        <w:tab/>
      </w:r>
      <w:r w:rsidR="00420F69" w:rsidRPr="008B434B">
        <w:rPr>
          <w:rFonts w:ascii="Calibri" w:eastAsia="Times New Roman" w:hAnsi="Calibri" w:cs="Tahoma"/>
          <w:b/>
          <w:color w:val="000000"/>
          <w:sz w:val="26"/>
          <w:szCs w:val="26"/>
          <w:lang w:eastAsia="el-GR"/>
        </w:rPr>
        <w:tab/>
      </w:r>
      <w:r w:rsidR="00420F69" w:rsidRPr="008B434B">
        <w:rPr>
          <w:rFonts w:ascii="Calibri" w:eastAsia="Times New Roman" w:hAnsi="Calibri" w:cs="Tahoma"/>
          <w:b/>
          <w:color w:val="000000"/>
          <w:sz w:val="26"/>
          <w:szCs w:val="26"/>
          <w:lang w:eastAsia="el-GR"/>
        </w:rPr>
        <w:tab/>
        <w:t xml:space="preserve">    </w:t>
      </w:r>
      <w:r w:rsidR="00420F69" w:rsidRPr="008B434B">
        <w:rPr>
          <w:rFonts w:ascii="Calibri" w:eastAsia="Times New Roman" w:hAnsi="Calibri" w:cs="Tahoma"/>
          <w:b/>
          <w:color w:val="000000"/>
          <w:sz w:val="26"/>
          <w:szCs w:val="26"/>
          <w:lang w:eastAsia="el-GR"/>
        </w:rPr>
        <w:tab/>
      </w:r>
      <w:r w:rsidR="00420F69" w:rsidRPr="008B434B">
        <w:rPr>
          <w:rFonts w:ascii="Calibri" w:eastAsia="Times New Roman" w:hAnsi="Calibri" w:cs="Tahoma"/>
          <w:b/>
          <w:color w:val="000000"/>
          <w:sz w:val="26"/>
          <w:szCs w:val="26"/>
          <w:lang w:eastAsia="el-GR"/>
        </w:rPr>
        <w:tab/>
        <w:t xml:space="preserve">   </w:t>
      </w:r>
      <w:r w:rsidR="00054B8C" w:rsidRPr="008B434B">
        <w:rPr>
          <w:rFonts w:ascii="Calibri" w:eastAsia="Times New Roman" w:hAnsi="Calibri" w:cs="Tahoma"/>
          <w:b/>
          <w:color w:val="000000"/>
          <w:sz w:val="26"/>
          <w:szCs w:val="26"/>
          <w:lang w:eastAsia="el-GR"/>
        </w:rPr>
        <w:t xml:space="preserve"> </w:t>
      </w:r>
      <w:r w:rsidR="00420F69" w:rsidRPr="008B434B">
        <w:rPr>
          <w:rFonts w:ascii="Calibri" w:eastAsia="Times New Roman" w:hAnsi="Calibri" w:cs="Tahoma"/>
          <w:b/>
          <w:color w:val="000000"/>
          <w:sz w:val="26"/>
          <w:szCs w:val="26"/>
          <w:lang w:eastAsia="el-GR"/>
        </w:rPr>
        <w:t xml:space="preserve"> Ο Γεν. Γραμματέας</w:t>
      </w:r>
    </w:p>
    <w:p w:rsidR="00420F69" w:rsidRPr="008B434B" w:rsidRDefault="00420F69" w:rsidP="00420F69">
      <w:pPr>
        <w:ind w:firstLine="720"/>
        <w:jc w:val="both"/>
        <w:rPr>
          <w:sz w:val="26"/>
          <w:szCs w:val="26"/>
        </w:rPr>
      </w:pPr>
      <w:r w:rsidRPr="008B434B">
        <w:rPr>
          <w:rFonts w:ascii="Calibri" w:eastAsia="Times New Roman" w:hAnsi="Calibri" w:cs="Tahoma"/>
          <w:b/>
          <w:color w:val="000000"/>
          <w:sz w:val="26"/>
          <w:szCs w:val="26"/>
          <w:lang w:eastAsia="el-GR"/>
        </w:rPr>
        <w:t>Μέρκος Δημήτριος</w:t>
      </w:r>
      <w:r w:rsidRPr="008B434B">
        <w:rPr>
          <w:rFonts w:ascii="Calibri" w:eastAsia="Times New Roman" w:hAnsi="Calibri" w:cs="Tahoma"/>
          <w:b/>
          <w:color w:val="000000"/>
          <w:sz w:val="26"/>
          <w:szCs w:val="26"/>
          <w:lang w:eastAsia="el-GR"/>
        </w:rPr>
        <w:tab/>
      </w:r>
      <w:r w:rsidRPr="008B434B">
        <w:rPr>
          <w:rFonts w:ascii="Calibri" w:eastAsia="Times New Roman" w:hAnsi="Calibri" w:cs="Tahoma"/>
          <w:b/>
          <w:color w:val="000000"/>
          <w:sz w:val="26"/>
          <w:szCs w:val="26"/>
          <w:lang w:eastAsia="el-GR"/>
        </w:rPr>
        <w:tab/>
      </w:r>
      <w:r w:rsidRPr="008B434B">
        <w:rPr>
          <w:rFonts w:ascii="Calibri" w:eastAsia="Times New Roman" w:hAnsi="Calibri" w:cs="Tahoma"/>
          <w:b/>
          <w:color w:val="000000"/>
          <w:sz w:val="26"/>
          <w:szCs w:val="26"/>
          <w:lang w:eastAsia="el-GR"/>
        </w:rPr>
        <w:tab/>
      </w:r>
      <w:r w:rsidRPr="008B434B">
        <w:rPr>
          <w:rFonts w:ascii="Calibri" w:eastAsia="Times New Roman" w:hAnsi="Calibri" w:cs="Tahoma"/>
          <w:b/>
          <w:color w:val="000000"/>
          <w:sz w:val="26"/>
          <w:szCs w:val="26"/>
          <w:lang w:eastAsia="el-GR"/>
        </w:rPr>
        <w:tab/>
      </w:r>
      <w:r w:rsidRPr="008B434B">
        <w:rPr>
          <w:rFonts w:ascii="Calibri" w:eastAsia="Times New Roman" w:hAnsi="Calibri" w:cs="Tahoma"/>
          <w:b/>
          <w:color w:val="000000"/>
          <w:sz w:val="26"/>
          <w:szCs w:val="26"/>
          <w:lang w:eastAsia="el-GR"/>
        </w:rPr>
        <w:tab/>
        <w:t xml:space="preserve">             Γεωργιόπουλος Διονύσιος</w:t>
      </w:r>
    </w:p>
    <w:sectPr w:rsidR="00420F69" w:rsidRPr="008B434B" w:rsidSect="0016652A">
      <w:footerReference w:type="default" r:id="rId10"/>
      <w:pgSz w:w="11906" w:h="16838"/>
      <w:pgMar w:top="680" w:right="1133" w:bottom="51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75" w:rsidRDefault="000C0775" w:rsidP="00A67C55">
      <w:pPr>
        <w:spacing w:after="0" w:line="240" w:lineRule="auto"/>
      </w:pPr>
      <w:r>
        <w:separator/>
      </w:r>
    </w:p>
  </w:endnote>
  <w:endnote w:type="continuationSeparator" w:id="0">
    <w:p w:rsidR="000C0775" w:rsidRDefault="000C0775" w:rsidP="00A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271601"/>
      <w:docPartObj>
        <w:docPartGallery w:val="Page Numbers (Bottom of Page)"/>
        <w:docPartUnique/>
      </w:docPartObj>
    </w:sdtPr>
    <w:sdtEndPr/>
    <w:sdtContent>
      <w:sdt>
        <w:sdtPr>
          <w:id w:val="98381352"/>
          <w:docPartObj>
            <w:docPartGallery w:val="Page Numbers (Top of Page)"/>
            <w:docPartUnique/>
          </w:docPartObj>
        </w:sdtPr>
        <w:sdtEndPr/>
        <w:sdtContent>
          <w:p w:rsidR="00A67C55" w:rsidRDefault="00A67C55" w:rsidP="00A67C55">
            <w:pPr>
              <w:pStyle w:val="a5"/>
              <w:ind w:left="3767" w:firstLine="4153"/>
            </w:pPr>
            <w:r>
              <w:t xml:space="preserve">Σελίδα </w:t>
            </w:r>
            <w:r>
              <w:rPr>
                <w:b/>
                <w:bCs/>
                <w:sz w:val="24"/>
                <w:szCs w:val="24"/>
              </w:rPr>
              <w:fldChar w:fldCharType="begin"/>
            </w:r>
            <w:r>
              <w:rPr>
                <w:b/>
                <w:bCs/>
              </w:rPr>
              <w:instrText>PAGE</w:instrText>
            </w:r>
            <w:r>
              <w:rPr>
                <w:b/>
                <w:bCs/>
                <w:sz w:val="24"/>
                <w:szCs w:val="24"/>
              </w:rPr>
              <w:fldChar w:fldCharType="separate"/>
            </w:r>
            <w:r w:rsidR="007B61A8">
              <w:rPr>
                <w:b/>
                <w:bCs/>
                <w:noProof/>
              </w:rPr>
              <w:t>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7B61A8">
              <w:rPr>
                <w:b/>
                <w:bCs/>
                <w:noProof/>
              </w:rPr>
              <w:t>4</w:t>
            </w:r>
            <w:r>
              <w:rPr>
                <w:b/>
                <w:bCs/>
                <w:sz w:val="24"/>
                <w:szCs w:val="24"/>
              </w:rPr>
              <w:fldChar w:fldCharType="end"/>
            </w:r>
          </w:p>
        </w:sdtContent>
      </w:sdt>
    </w:sdtContent>
  </w:sdt>
  <w:p w:rsidR="00A67C55" w:rsidRDefault="00A67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75" w:rsidRDefault="000C0775" w:rsidP="00A67C55">
      <w:pPr>
        <w:spacing w:after="0" w:line="240" w:lineRule="auto"/>
      </w:pPr>
      <w:r>
        <w:separator/>
      </w:r>
    </w:p>
  </w:footnote>
  <w:footnote w:type="continuationSeparator" w:id="0">
    <w:p w:rsidR="000C0775" w:rsidRDefault="000C0775" w:rsidP="00A6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396"/>
    <w:multiLevelType w:val="hybridMultilevel"/>
    <w:tmpl w:val="782A5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5A4AEA"/>
    <w:multiLevelType w:val="hybridMultilevel"/>
    <w:tmpl w:val="A190908A"/>
    <w:lvl w:ilvl="0" w:tplc="82185900">
      <w:start w:val="1"/>
      <w:numFmt w:val="decimal"/>
      <w:lvlText w:val="%1."/>
      <w:lvlJc w:val="left"/>
      <w:pPr>
        <w:tabs>
          <w:tab w:val="num" w:pos="720"/>
        </w:tabs>
        <w:ind w:left="720" w:hanging="360"/>
      </w:pPr>
      <w:rPr>
        <w:rFonts w:hint="default"/>
        <w:b/>
        <w:sz w:val="26"/>
        <w:szCs w:val="2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33224F9"/>
    <w:multiLevelType w:val="hybridMultilevel"/>
    <w:tmpl w:val="3294CFB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E"/>
    <w:rsid w:val="00054B8C"/>
    <w:rsid w:val="0009608A"/>
    <w:rsid w:val="000A4B57"/>
    <w:rsid w:val="000C0775"/>
    <w:rsid w:val="0016652A"/>
    <w:rsid w:val="0018719B"/>
    <w:rsid w:val="00202258"/>
    <w:rsid w:val="002857D2"/>
    <w:rsid w:val="002912C4"/>
    <w:rsid w:val="002F10E3"/>
    <w:rsid w:val="0030768C"/>
    <w:rsid w:val="003775D1"/>
    <w:rsid w:val="003B5B80"/>
    <w:rsid w:val="00420F69"/>
    <w:rsid w:val="00422307"/>
    <w:rsid w:val="00485DF2"/>
    <w:rsid w:val="004A33D2"/>
    <w:rsid w:val="004A63DD"/>
    <w:rsid w:val="004C2D05"/>
    <w:rsid w:val="005E0874"/>
    <w:rsid w:val="00630F75"/>
    <w:rsid w:val="00653B51"/>
    <w:rsid w:val="00691301"/>
    <w:rsid w:val="006A29C8"/>
    <w:rsid w:val="006B2E14"/>
    <w:rsid w:val="006D024E"/>
    <w:rsid w:val="00733EA3"/>
    <w:rsid w:val="007910AA"/>
    <w:rsid w:val="007A1410"/>
    <w:rsid w:val="007B00C6"/>
    <w:rsid w:val="007B61A8"/>
    <w:rsid w:val="007F6395"/>
    <w:rsid w:val="00800965"/>
    <w:rsid w:val="00825748"/>
    <w:rsid w:val="00846D13"/>
    <w:rsid w:val="00850C93"/>
    <w:rsid w:val="00860387"/>
    <w:rsid w:val="0087217A"/>
    <w:rsid w:val="008A0C3A"/>
    <w:rsid w:val="008B434B"/>
    <w:rsid w:val="00903500"/>
    <w:rsid w:val="00931D06"/>
    <w:rsid w:val="00A17D73"/>
    <w:rsid w:val="00A442D9"/>
    <w:rsid w:val="00A67C55"/>
    <w:rsid w:val="00A96096"/>
    <w:rsid w:val="00AC63C6"/>
    <w:rsid w:val="00AD180C"/>
    <w:rsid w:val="00AD1C47"/>
    <w:rsid w:val="00B34191"/>
    <w:rsid w:val="00B47325"/>
    <w:rsid w:val="00B53B8D"/>
    <w:rsid w:val="00B93A61"/>
    <w:rsid w:val="00C10F10"/>
    <w:rsid w:val="00C259BC"/>
    <w:rsid w:val="00C5325C"/>
    <w:rsid w:val="00CA39AF"/>
    <w:rsid w:val="00CC1B24"/>
    <w:rsid w:val="00CF77DF"/>
    <w:rsid w:val="00D002A3"/>
    <w:rsid w:val="00D026AE"/>
    <w:rsid w:val="00D04739"/>
    <w:rsid w:val="00D20033"/>
    <w:rsid w:val="00D90AEA"/>
    <w:rsid w:val="00DB34C4"/>
    <w:rsid w:val="00DE0AB1"/>
    <w:rsid w:val="00DE335F"/>
    <w:rsid w:val="00DF4795"/>
    <w:rsid w:val="00E015DD"/>
    <w:rsid w:val="00E145D8"/>
    <w:rsid w:val="00E631A4"/>
    <w:rsid w:val="00F13350"/>
    <w:rsid w:val="00F448CA"/>
    <w:rsid w:val="00F83501"/>
    <w:rsid w:val="00FC0367"/>
    <w:rsid w:val="00FC19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 w:type="paragraph" w:styleId="a6">
    <w:name w:val="Balloon Text"/>
    <w:basedOn w:val="a"/>
    <w:link w:val="Char1"/>
    <w:uiPriority w:val="99"/>
    <w:semiHidden/>
    <w:unhideWhenUsed/>
    <w:rsid w:val="0069130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91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 w:type="paragraph" w:styleId="a6">
    <w:name w:val="Balloon Text"/>
    <w:basedOn w:val="a"/>
    <w:link w:val="Char1"/>
    <w:uiPriority w:val="99"/>
    <w:semiHidden/>
    <w:unhideWhenUsed/>
    <w:rsid w:val="0069130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91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CF79-78BC-439A-94DD-947D5CA0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1266</Words>
  <Characters>6837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Silefor</cp:lastModifiedBy>
  <cp:revision>3</cp:revision>
  <cp:lastPrinted>2016-05-13T09:51:00Z</cp:lastPrinted>
  <dcterms:created xsi:type="dcterms:W3CDTF">2016-05-13T09:56:00Z</dcterms:created>
  <dcterms:modified xsi:type="dcterms:W3CDTF">2016-05-13T09:56:00Z</dcterms:modified>
</cp:coreProperties>
</file>