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D1" w:rsidRDefault="003775D1" w:rsidP="00420F69">
      <w:pPr>
        <w:spacing w:after="0" w:line="240" w:lineRule="auto"/>
        <w:ind w:left="6480" w:firstLine="720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420F6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41AD544" wp14:editId="247484B8">
            <wp:simplePos x="0" y="0"/>
            <wp:positionH relativeFrom="column">
              <wp:posOffset>-761365</wp:posOffset>
            </wp:positionH>
            <wp:positionV relativeFrom="paragraph">
              <wp:posOffset>151765</wp:posOffset>
            </wp:positionV>
            <wp:extent cx="7512685" cy="1004570"/>
            <wp:effectExtent l="0" t="0" r="0" b="0"/>
            <wp:wrapSquare wrapText="bothSides"/>
            <wp:docPr id="1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F69" w:rsidRPr="00420F69" w:rsidRDefault="00A67C55" w:rsidP="00420F69">
      <w:pPr>
        <w:spacing w:after="0" w:line="240" w:lineRule="auto"/>
        <w:ind w:left="6480" w:firstLine="720"/>
        <w:rPr>
          <w:rFonts w:ascii="Calibri" w:eastAsia="Calibri" w:hAnsi="Calibri" w:cs="Times New Roman"/>
          <w:b/>
          <w:sz w:val="24"/>
          <w:szCs w:val="24"/>
          <w:lang w:bidi="en-US"/>
        </w:rPr>
      </w:pPr>
      <w:r>
        <w:rPr>
          <w:rFonts w:ascii="Calibri" w:eastAsia="Calibri" w:hAnsi="Calibri" w:cs="Times New Roman"/>
          <w:b/>
          <w:sz w:val="24"/>
          <w:szCs w:val="24"/>
          <w:lang w:bidi="en-US"/>
        </w:rPr>
        <w:t>Αθήνα      16</w:t>
      </w:r>
      <w:r w:rsidR="00420F69" w:rsidRPr="00420F69">
        <w:rPr>
          <w:rFonts w:ascii="Calibri" w:eastAsia="Calibri" w:hAnsi="Calibri" w:cs="Times New Roman"/>
          <w:b/>
          <w:sz w:val="24"/>
          <w:szCs w:val="24"/>
          <w:lang w:bidi="en-US"/>
        </w:rPr>
        <w:t>.3.2016</w:t>
      </w:r>
    </w:p>
    <w:p w:rsidR="00420F69" w:rsidRPr="00420F69" w:rsidRDefault="00420F69" w:rsidP="00420F69">
      <w:pPr>
        <w:spacing w:after="0" w:line="240" w:lineRule="auto"/>
        <w:ind w:left="6480" w:firstLine="720"/>
        <w:rPr>
          <w:rFonts w:ascii="Calibri" w:eastAsia="Calibri" w:hAnsi="Calibri" w:cs="Times New Roman"/>
          <w:b/>
          <w:sz w:val="24"/>
          <w:szCs w:val="24"/>
          <w:lang w:bidi="en-US"/>
        </w:rPr>
      </w:pPr>
      <w:r w:rsidRPr="00420F69">
        <w:rPr>
          <w:rFonts w:ascii="Calibri" w:eastAsia="Calibri" w:hAnsi="Calibri" w:cs="Times New Roman"/>
          <w:b/>
          <w:sz w:val="24"/>
          <w:szCs w:val="24"/>
          <w:lang w:bidi="en-US"/>
        </w:rPr>
        <w:t>Αρ.Πρωτ.:</w:t>
      </w:r>
      <w:r w:rsidR="00A67C55">
        <w:rPr>
          <w:rFonts w:ascii="Calibri" w:eastAsia="Calibri" w:hAnsi="Calibri" w:cs="Times New Roman"/>
          <w:b/>
          <w:sz w:val="24"/>
          <w:szCs w:val="24"/>
          <w:lang w:bidi="en-US"/>
        </w:rPr>
        <w:t>399</w:t>
      </w:r>
    </w:p>
    <w:p w:rsidR="00D026AE" w:rsidRPr="00054B8C" w:rsidRDefault="002912C4" w:rsidP="002912C4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054B8C">
        <w:rPr>
          <w:b/>
          <w:sz w:val="32"/>
          <w:szCs w:val="32"/>
          <w:u w:val="single"/>
        </w:rPr>
        <w:t>ΔΕΛΤΙΟ ΤΥΠΟΥ</w:t>
      </w:r>
    </w:p>
    <w:p w:rsidR="008A0C3A" w:rsidRPr="00054B8C" w:rsidRDefault="008A0C3A" w:rsidP="008A0C3A">
      <w:pPr>
        <w:jc w:val="center"/>
        <w:rPr>
          <w:b/>
          <w:sz w:val="36"/>
          <w:szCs w:val="36"/>
        </w:rPr>
      </w:pPr>
      <w:r w:rsidRPr="00054B8C">
        <w:rPr>
          <w:b/>
          <w:sz w:val="36"/>
          <w:szCs w:val="36"/>
        </w:rPr>
        <w:t>ΑΜΕΣΗ ΔΙΑΛΕΥΚΑΝΣΗ ΤΟΥ ΣΚΑΝΔΑΛΟΥ ‘’ΚΕΡΑΝΗΣ’’</w:t>
      </w:r>
    </w:p>
    <w:bookmarkEnd w:id="0"/>
    <w:p w:rsidR="006A29C8" w:rsidRPr="0016652A" w:rsidRDefault="00D026AE" w:rsidP="002912C4">
      <w:pPr>
        <w:ind w:firstLine="720"/>
        <w:jc w:val="both"/>
        <w:rPr>
          <w:sz w:val="24"/>
          <w:szCs w:val="24"/>
        </w:rPr>
      </w:pPr>
      <w:r w:rsidRPr="0016652A">
        <w:rPr>
          <w:sz w:val="24"/>
          <w:szCs w:val="24"/>
        </w:rPr>
        <w:t>Δεν πρόκ</w:t>
      </w:r>
      <w:r w:rsidR="0009608A" w:rsidRPr="0016652A">
        <w:rPr>
          <w:sz w:val="24"/>
          <w:szCs w:val="24"/>
        </w:rPr>
        <w:t>ειται να ακολουθήσουμε</w:t>
      </w:r>
      <w:r w:rsidR="000A4B57" w:rsidRPr="0016652A">
        <w:rPr>
          <w:sz w:val="24"/>
          <w:szCs w:val="24"/>
        </w:rPr>
        <w:t xml:space="preserve"> </w:t>
      </w:r>
      <w:r w:rsidR="0009608A" w:rsidRPr="0016652A">
        <w:rPr>
          <w:sz w:val="24"/>
          <w:szCs w:val="24"/>
        </w:rPr>
        <w:t>τις</w:t>
      </w:r>
      <w:r w:rsidR="00903500" w:rsidRPr="0016652A">
        <w:rPr>
          <w:sz w:val="24"/>
          <w:szCs w:val="24"/>
        </w:rPr>
        <w:t xml:space="preserve"> </w:t>
      </w:r>
      <w:proofErr w:type="spellStart"/>
      <w:r w:rsidR="00903500" w:rsidRPr="0016652A">
        <w:rPr>
          <w:b/>
          <w:sz w:val="24"/>
          <w:szCs w:val="24"/>
        </w:rPr>
        <w:t>απαξιωτικές</w:t>
      </w:r>
      <w:proofErr w:type="spellEnd"/>
      <w:r w:rsidR="00903500" w:rsidRPr="0016652A">
        <w:rPr>
          <w:sz w:val="24"/>
          <w:szCs w:val="24"/>
        </w:rPr>
        <w:t xml:space="preserve"> και </w:t>
      </w:r>
      <w:r w:rsidR="00903500" w:rsidRPr="0016652A">
        <w:rPr>
          <w:b/>
          <w:sz w:val="24"/>
          <w:szCs w:val="24"/>
        </w:rPr>
        <w:t xml:space="preserve">προσβλητικές </w:t>
      </w:r>
      <w:r w:rsidR="008A0C3A" w:rsidRPr="0016652A">
        <w:rPr>
          <w:sz w:val="24"/>
          <w:szCs w:val="24"/>
        </w:rPr>
        <w:t xml:space="preserve">(για τους εργαζόμενους) </w:t>
      </w:r>
      <w:r w:rsidR="0009608A" w:rsidRPr="0016652A">
        <w:rPr>
          <w:sz w:val="24"/>
          <w:szCs w:val="24"/>
        </w:rPr>
        <w:t>αναφορές</w:t>
      </w:r>
      <w:r w:rsidR="00903500" w:rsidRPr="0016652A">
        <w:rPr>
          <w:sz w:val="24"/>
          <w:szCs w:val="24"/>
        </w:rPr>
        <w:t xml:space="preserve"> </w:t>
      </w:r>
      <w:r w:rsidR="0009608A" w:rsidRPr="0016652A">
        <w:rPr>
          <w:sz w:val="24"/>
          <w:szCs w:val="24"/>
        </w:rPr>
        <w:t>της πολιτικής ηγεσίας του ΥΠΟΙΚ, με αφορμή τη μεταστέγαση υ</w:t>
      </w:r>
      <w:r w:rsidR="0016652A" w:rsidRPr="0016652A">
        <w:rPr>
          <w:sz w:val="24"/>
          <w:szCs w:val="24"/>
        </w:rPr>
        <w:t xml:space="preserve">πηρεσιών μας στο κτίριο </w:t>
      </w:r>
      <w:proofErr w:type="spellStart"/>
      <w:r w:rsidR="0016652A" w:rsidRPr="0016652A">
        <w:rPr>
          <w:sz w:val="24"/>
          <w:szCs w:val="24"/>
        </w:rPr>
        <w:t>Κεράνης</w:t>
      </w:r>
      <w:proofErr w:type="spellEnd"/>
      <w:r w:rsidR="0016652A" w:rsidRPr="0016652A">
        <w:rPr>
          <w:sz w:val="24"/>
          <w:szCs w:val="24"/>
        </w:rPr>
        <w:t>, οι οποίες έγιναν στη Βουλή με αφορμή ερώτηση βουλευτή των ΑΝΕΛ.</w:t>
      </w:r>
      <w:r w:rsidR="002912C4" w:rsidRPr="0016652A">
        <w:rPr>
          <w:sz w:val="24"/>
          <w:szCs w:val="24"/>
        </w:rPr>
        <w:t xml:space="preserve"> </w:t>
      </w:r>
      <w:r w:rsidR="0009608A" w:rsidRPr="0016652A">
        <w:rPr>
          <w:b/>
          <w:sz w:val="24"/>
          <w:szCs w:val="24"/>
        </w:rPr>
        <w:t xml:space="preserve">Η </w:t>
      </w:r>
      <w:r w:rsidR="00903500" w:rsidRPr="0016652A">
        <w:rPr>
          <w:b/>
          <w:sz w:val="24"/>
          <w:szCs w:val="24"/>
        </w:rPr>
        <w:t xml:space="preserve">λάσπη </w:t>
      </w:r>
      <w:r w:rsidR="0009608A" w:rsidRPr="0016652A">
        <w:rPr>
          <w:b/>
          <w:sz w:val="24"/>
          <w:szCs w:val="24"/>
        </w:rPr>
        <w:t>άλλωστε και η</w:t>
      </w:r>
      <w:r w:rsidR="00903500" w:rsidRPr="0016652A">
        <w:rPr>
          <w:b/>
          <w:sz w:val="24"/>
          <w:szCs w:val="24"/>
        </w:rPr>
        <w:t xml:space="preserve"> </w:t>
      </w:r>
      <w:proofErr w:type="spellStart"/>
      <w:r w:rsidR="00903500" w:rsidRPr="0016652A">
        <w:rPr>
          <w:b/>
          <w:sz w:val="24"/>
          <w:szCs w:val="24"/>
        </w:rPr>
        <w:t>στοχοποίηση</w:t>
      </w:r>
      <w:proofErr w:type="spellEnd"/>
      <w:r w:rsidR="00903500" w:rsidRPr="0016652A">
        <w:rPr>
          <w:b/>
          <w:sz w:val="24"/>
          <w:szCs w:val="24"/>
        </w:rPr>
        <w:t xml:space="preserve"> των </w:t>
      </w:r>
      <w:r w:rsidR="0009608A" w:rsidRPr="0016652A">
        <w:rPr>
          <w:b/>
          <w:sz w:val="24"/>
          <w:szCs w:val="24"/>
        </w:rPr>
        <w:t>εργαζ</w:t>
      </w:r>
      <w:r w:rsidR="00903500" w:rsidRPr="0016652A">
        <w:rPr>
          <w:b/>
          <w:sz w:val="24"/>
          <w:szCs w:val="24"/>
        </w:rPr>
        <w:t>ομένων</w:t>
      </w:r>
      <w:r w:rsidR="0009608A" w:rsidRPr="0016652A">
        <w:rPr>
          <w:b/>
          <w:sz w:val="24"/>
          <w:szCs w:val="24"/>
        </w:rPr>
        <w:t>, είναι</w:t>
      </w:r>
      <w:r w:rsidR="006A29C8" w:rsidRPr="0016652A">
        <w:rPr>
          <w:b/>
          <w:sz w:val="24"/>
          <w:szCs w:val="24"/>
        </w:rPr>
        <w:t xml:space="preserve"> </w:t>
      </w:r>
      <w:r w:rsidR="0009608A" w:rsidRPr="0016652A">
        <w:rPr>
          <w:b/>
          <w:sz w:val="24"/>
          <w:szCs w:val="24"/>
        </w:rPr>
        <w:t xml:space="preserve">πρακτική </w:t>
      </w:r>
      <w:r w:rsidR="00903500" w:rsidRPr="0016652A">
        <w:rPr>
          <w:b/>
          <w:sz w:val="24"/>
          <w:szCs w:val="24"/>
        </w:rPr>
        <w:t xml:space="preserve">και εργαλείο </w:t>
      </w:r>
      <w:r w:rsidR="0009608A" w:rsidRPr="0016652A">
        <w:rPr>
          <w:b/>
          <w:sz w:val="24"/>
          <w:szCs w:val="24"/>
        </w:rPr>
        <w:t xml:space="preserve">που ακολουθείται </w:t>
      </w:r>
      <w:proofErr w:type="spellStart"/>
      <w:r w:rsidR="0009608A" w:rsidRPr="0016652A">
        <w:rPr>
          <w:b/>
          <w:sz w:val="24"/>
          <w:szCs w:val="24"/>
        </w:rPr>
        <w:t>απ΄</w:t>
      </w:r>
      <w:proofErr w:type="spellEnd"/>
      <w:r w:rsidR="006A29C8" w:rsidRPr="0016652A">
        <w:rPr>
          <w:b/>
          <w:sz w:val="24"/>
          <w:szCs w:val="24"/>
        </w:rPr>
        <w:t xml:space="preserve"> </w:t>
      </w:r>
      <w:r w:rsidR="0009608A" w:rsidRPr="0016652A">
        <w:rPr>
          <w:b/>
          <w:sz w:val="24"/>
          <w:szCs w:val="24"/>
        </w:rPr>
        <w:t xml:space="preserve">τα πρώτα </w:t>
      </w:r>
      <w:proofErr w:type="spellStart"/>
      <w:r w:rsidR="0009608A" w:rsidRPr="0016652A">
        <w:rPr>
          <w:b/>
          <w:sz w:val="24"/>
          <w:szCs w:val="24"/>
        </w:rPr>
        <w:t>μνημ</w:t>
      </w:r>
      <w:r w:rsidR="00903500" w:rsidRPr="0016652A">
        <w:rPr>
          <w:b/>
          <w:sz w:val="24"/>
          <w:szCs w:val="24"/>
        </w:rPr>
        <w:t>ονιακά</w:t>
      </w:r>
      <w:proofErr w:type="spellEnd"/>
      <w:r w:rsidR="00903500" w:rsidRPr="0016652A">
        <w:rPr>
          <w:b/>
          <w:sz w:val="24"/>
          <w:szCs w:val="24"/>
        </w:rPr>
        <w:t xml:space="preserve"> χρόνια</w:t>
      </w:r>
      <w:r w:rsidR="0009608A" w:rsidRPr="0016652A">
        <w:rPr>
          <w:sz w:val="24"/>
          <w:szCs w:val="24"/>
        </w:rPr>
        <w:t xml:space="preserve">, </w:t>
      </w:r>
      <w:r w:rsidR="006A29C8" w:rsidRPr="0016652A">
        <w:rPr>
          <w:sz w:val="24"/>
          <w:szCs w:val="24"/>
        </w:rPr>
        <w:t xml:space="preserve">είτε </w:t>
      </w:r>
      <w:r w:rsidR="00903500" w:rsidRPr="0016652A">
        <w:rPr>
          <w:sz w:val="24"/>
          <w:szCs w:val="24"/>
        </w:rPr>
        <w:t xml:space="preserve">για τη λήψη </w:t>
      </w:r>
      <w:r w:rsidR="006A29C8" w:rsidRPr="0016652A">
        <w:rPr>
          <w:sz w:val="24"/>
          <w:szCs w:val="24"/>
        </w:rPr>
        <w:t>ν</w:t>
      </w:r>
      <w:r w:rsidR="00903500" w:rsidRPr="0016652A">
        <w:rPr>
          <w:sz w:val="24"/>
          <w:szCs w:val="24"/>
        </w:rPr>
        <w:t>έων</w:t>
      </w:r>
      <w:r w:rsidR="006A29C8" w:rsidRPr="0016652A">
        <w:rPr>
          <w:sz w:val="24"/>
          <w:szCs w:val="24"/>
        </w:rPr>
        <w:t xml:space="preserve"> σκληρ</w:t>
      </w:r>
      <w:r w:rsidR="00903500" w:rsidRPr="0016652A">
        <w:rPr>
          <w:sz w:val="24"/>
          <w:szCs w:val="24"/>
        </w:rPr>
        <w:t>ών</w:t>
      </w:r>
      <w:r w:rsidR="006A29C8" w:rsidRPr="0016652A">
        <w:rPr>
          <w:sz w:val="24"/>
          <w:szCs w:val="24"/>
        </w:rPr>
        <w:t xml:space="preserve"> </w:t>
      </w:r>
      <w:r w:rsidR="00B47325" w:rsidRPr="0016652A">
        <w:rPr>
          <w:sz w:val="24"/>
          <w:szCs w:val="24"/>
        </w:rPr>
        <w:t>μέτρων</w:t>
      </w:r>
      <w:r w:rsidR="006A29C8" w:rsidRPr="0016652A">
        <w:rPr>
          <w:sz w:val="24"/>
          <w:szCs w:val="24"/>
        </w:rPr>
        <w:t xml:space="preserve">, είτε </w:t>
      </w:r>
      <w:r w:rsidR="00903500" w:rsidRPr="0016652A">
        <w:rPr>
          <w:sz w:val="24"/>
          <w:szCs w:val="24"/>
        </w:rPr>
        <w:t>για την κάλυψη - νομιμοποίηση</w:t>
      </w:r>
      <w:r w:rsidR="006A29C8" w:rsidRPr="0016652A">
        <w:rPr>
          <w:sz w:val="24"/>
          <w:szCs w:val="24"/>
        </w:rPr>
        <w:t xml:space="preserve"> μεγάλ</w:t>
      </w:r>
      <w:r w:rsidR="00903500" w:rsidRPr="0016652A">
        <w:rPr>
          <w:sz w:val="24"/>
          <w:szCs w:val="24"/>
        </w:rPr>
        <w:t>ων</w:t>
      </w:r>
      <w:r w:rsidR="006A29C8" w:rsidRPr="0016652A">
        <w:rPr>
          <w:sz w:val="24"/>
          <w:szCs w:val="24"/>
        </w:rPr>
        <w:t xml:space="preserve"> σκ</w:t>
      </w:r>
      <w:r w:rsidR="00903500" w:rsidRPr="0016652A">
        <w:rPr>
          <w:sz w:val="24"/>
          <w:szCs w:val="24"/>
        </w:rPr>
        <w:t>ανδάλων</w:t>
      </w:r>
      <w:r w:rsidR="006A29C8" w:rsidRPr="0016652A">
        <w:rPr>
          <w:sz w:val="24"/>
          <w:szCs w:val="24"/>
        </w:rPr>
        <w:t>.</w:t>
      </w:r>
    </w:p>
    <w:p w:rsidR="006A29C8" w:rsidRPr="0016652A" w:rsidRDefault="006A29C8" w:rsidP="002912C4">
      <w:pPr>
        <w:ind w:firstLine="720"/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Η επιλογή </w:t>
      </w:r>
      <w:r w:rsidR="00CA39AF" w:rsidRPr="0016652A">
        <w:rPr>
          <w:sz w:val="24"/>
          <w:szCs w:val="24"/>
        </w:rPr>
        <w:t xml:space="preserve">όμως </w:t>
      </w:r>
      <w:r w:rsidRPr="0016652A">
        <w:rPr>
          <w:sz w:val="24"/>
          <w:szCs w:val="24"/>
        </w:rPr>
        <w:t>της ηγεσίας του ΥΠΟΙΚ</w:t>
      </w:r>
      <w:r w:rsidR="00CA39AF" w:rsidRPr="0016652A">
        <w:rPr>
          <w:sz w:val="24"/>
          <w:szCs w:val="24"/>
        </w:rPr>
        <w:t xml:space="preserve"> </w:t>
      </w:r>
      <w:r w:rsidRPr="0016652A">
        <w:rPr>
          <w:sz w:val="24"/>
          <w:szCs w:val="24"/>
        </w:rPr>
        <w:t xml:space="preserve"> να</w:t>
      </w:r>
      <w:r w:rsidR="00CA39AF" w:rsidRPr="0016652A">
        <w:rPr>
          <w:sz w:val="24"/>
          <w:szCs w:val="24"/>
        </w:rPr>
        <w:t xml:space="preserve"> </w:t>
      </w:r>
      <w:r w:rsidRPr="0016652A">
        <w:rPr>
          <w:sz w:val="24"/>
          <w:szCs w:val="24"/>
        </w:rPr>
        <w:t xml:space="preserve">χαρακτηρίσει τους εργαζόμενους (επειδή μπορεί </w:t>
      </w:r>
      <w:r w:rsidR="00CA39AF" w:rsidRPr="0016652A">
        <w:rPr>
          <w:sz w:val="24"/>
          <w:szCs w:val="24"/>
        </w:rPr>
        <w:t xml:space="preserve">και </w:t>
      </w:r>
      <w:r w:rsidRPr="0016652A">
        <w:rPr>
          <w:sz w:val="24"/>
          <w:szCs w:val="24"/>
        </w:rPr>
        <w:t xml:space="preserve">να διαφωνούν μαζί της) </w:t>
      </w:r>
      <w:r w:rsidRPr="0016652A">
        <w:rPr>
          <w:b/>
          <w:sz w:val="24"/>
          <w:szCs w:val="24"/>
        </w:rPr>
        <w:t>‘’κολωνακιώτες’’, ρατσιστές, υπηρέτες ιδιωτικών συμφερόντων</w:t>
      </w:r>
      <w:r w:rsidRPr="0016652A">
        <w:rPr>
          <w:sz w:val="24"/>
          <w:szCs w:val="24"/>
        </w:rPr>
        <w:t xml:space="preserve"> κλπ, πέραν του ότι μας λυπεί, </w:t>
      </w:r>
      <w:r w:rsidRPr="0016652A">
        <w:rPr>
          <w:b/>
          <w:sz w:val="24"/>
          <w:szCs w:val="24"/>
        </w:rPr>
        <w:t>αποδεικνύει σίγουρα  το αδιέξοδο στο οποίο έχει περιέλθει</w:t>
      </w:r>
      <w:r w:rsidRPr="0016652A">
        <w:rPr>
          <w:sz w:val="24"/>
          <w:szCs w:val="24"/>
        </w:rPr>
        <w:t xml:space="preserve">, λόγω της ανεξήγητης επιμονής </w:t>
      </w:r>
      <w:r w:rsidR="002912C4" w:rsidRPr="0016652A">
        <w:rPr>
          <w:sz w:val="24"/>
          <w:szCs w:val="24"/>
        </w:rPr>
        <w:t>της,</w:t>
      </w:r>
      <w:r w:rsidRPr="0016652A">
        <w:rPr>
          <w:sz w:val="24"/>
          <w:szCs w:val="24"/>
        </w:rPr>
        <w:t xml:space="preserve"> για άρον </w:t>
      </w:r>
      <w:proofErr w:type="spellStart"/>
      <w:r w:rsidRPr="0016652A">
        <w:rPr>
          <w:sz w:val="24"/>
          <w:szCs w:val="24"/>
        </w:rPr>
        <w:t>άρον</w:t>
      </w:r>
      <w:proofErr w:type="spellEnd"/>
      <w:r w:rsidRPr="0016652A">
        <w:rPr>
          <w:sz w:val="24"/>
          <w:szCs w:val="24"/>
        </w:rPr>
        <w:t xml:space="preserve"> στέγαση υπηρεσιών στο συγκεκριμένο κτίριο.</w:t>
      </w:r>
    </w:p>
    <w:p w:rsidR="0009608A" w:rsidRPr="0016652A" w:rsidRDefault="006A29C8" w:rsidP="00E631A4">
      <w:pPr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 </w:t>
      </w:r>
      <w:r w:rsidR="002912C4" w:rsidRPr="0016652A">
        <w:rPr>
          <w:sz w:val="24"/>
          <w:szCs w:val="24"/>
        </w:rPr>
        <w:tab/>
      </w:r>
      <w:r w:rsidR="006D024E" w:rsidRPr="0016652A">
        <w:rPr>
          <w:sz w:val="24"/>
          <w:szCs w:val="24"/>
        </w:rPr>
        <w:t>Εμείς</w:t>
      </w:r>
      <w:r w:rsidRPr="0016652A">
        <w:rPr>
          <w:sz w:val="24"/>
          <w:szCs w:val="24"/>
        </w:rPr>
        <w:t xml:space="preserve"> θα επιμείνουμε στα ερωτήματά μας, για τα οποία ελπίζουμε μέσα από μια ουσιαστική διαδικασία, και </w:t>
      </w:r>
      <w:r w:rsidRPr="0016652A">
        <w:rPr>
          <w:b/>
          <w:sz w:val="24"/>
          <w:szCs w:val="24"/>
        </w:rPr>
        <w:t xml:space="preserve">όχι την </w:t>
      </w:r>
      <w:r w:rsidR="006D024E" w:rsidRPr="0016652A">
        <w:rPr>
          <w:b/>
          <w:sz w:val="24"/>
          <w:szCs w:val="24"/>
        </w:rPr>
        <w:t>παρωδία</w:t>
      </w:r>
      <w:r w:rsidRPr="0016652A">
        <w:rPr>
          <w:b/>
          <w:sz w:val="24"/>
          <w:szCs w:val="24"/>
        </w:rPr>
        <w:t xml:space="preserve"> </w:t>
      </w:r>
      <w:r w:rsidR="00CA39AF" w:rsidRPr="0016652A">
        <w:rPr>
          <w:b/>
          <w:sz w:val="24"/>
          <w:szCs w:val="24"/>
        </w:rPr>
        <w:t>των βολικών ερωτήσεων κυβερνητικών βουλευτών</w:t>
      </w:r>
      <w:r w:rsidR="00CA39AF" w:rsidRPr="0016652A">
        <w:rPr>
          <w:sz w:val="24"/>
          <w:szCs w:val="24"/>
        </w:rPr>
        <w:t>, να λάβουμε απαντήσεις.</w:t>
      </w:r>
    </w:p>
    <w:p w:rsidR="00D04739" w:rsidRPr="00A442D9" w:rsidRDefault="00D04739" w:rsidP="00E631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Αφού </w:t>
      </w:r>
      <w:r w:rsidRPr="0016652A">
        <w:rPr>
          <w:b/>
          <w:sz w:val="24"/>
          <w:szCs w:val="24"/>
        </w:rPr>
        <w:t>η πολιτική ηγεσία αναγνωρίζει</w:t>
      </w:r>
      <w:r w:rsidRPr="0016652A">
        <w:rPr>
          <w:sz w:val="24"/>
          <w:szCs w:val="24"/>
        </w:rPr>
        <w:t xml:space="preserve"> (και σωστά) με τον πλέον επίσημο τρόπο, </w:t>
      </w:r>
      <w:r w:rsidRPr="0016652A">
        <w:rPr>
          <w:b/>
          <w:sz w:val="24"/>
          <w:szCs w:val="24"/>
        </w:rPr>
        <w:t>ότι το κτίριο Κεράνης αποτελεί μέρος ενός τεράστιου σκανδάλου</w:t>
      </w:r>
      <w:r w:rsidRPr="0016652A">
        <w:rPr>
          <w:sz w:val="24"/>
          <w:szCs w:val="24"/>
        </w:rPr>
        <w:t>, για ποιο λόγο δεν κινεί τις διαδικασίες τιμωρίας των υπευθύνων και αποκατάστασης της ζημιάς που έχει υποστεί το Ελληνικό Δημόσιο;</w:t>
      </w:r>
    </w:p>
    <w:p w:rsidR="00A442D9" w:rsidRPr="00A442D9" w:rsidRDefault="00A442D9" w:rsidP="00A442D9">
      <w:pPr>
        <w:pStyle w:val="a3"/>
        <w:jc w:val="both"/>
        <w:rPr>
          <w:sz w:val="6"/>
          <w:szCs w:val="6"/>
        </w:rPr>
      </w:pPr>
    </w:p>
    <w:p w:rsidR="00A442D9" w:rsidRPr="00A442D9" w:rsidRDefault="00D04739" w:rsidP="00A44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Αφού πρόκειται (και σωστά) για ένα τόσο μεγάλο σκάνδαλο, </w:t>
      </w:r>
      <w:r w:rsidRPr="0016652A">
        <w:rPr>
          <w:b/>
          <w:sz w:val="24"/>
          <w:szCs w:val="24"/>
        </w:rPr>
        <w:t>για ποιο λ</w:t>
      </w:r>
      <w:r w:rsidR="007910AA" w:rsidRPr="0016652A">
        <w:rPr>
          <w:b/>
          <w:sz w:val="24"/>
          <w:szCs w:val="24"/>
        </w:rPr>
        <w:t>όγο σπεύδει να το νομιμοποιήσει</w:t>
      </w:r>
      <w:r w:rsidR="007910AA" w:rsidRPr="0016652A">
        <w:rPr>
          <w:sz w:val="24"/>
          <w:szCs w:val="24"/>
        </w:rPr>
        <w:t>, στεγάζοντας σε αυτό τι</w:t>
      </w:r>
      <w:r w:rsidR="00E631A4" w:rsidRPr="0016652A">
        <w:rPr>
          <w:sz w:val="24"/>
          <w:szCs w:val="24"/>
        </w:rPr>
        <w:t>ς</w:t>
      </w:r>
      <w:r w:rsidR="007910AA" w:rsidRPr="0016652A">
        <w:rPr>
          <w:sz w:val="24"/>
          <w:szCs w:val="24"/>
        </w:rPr>
        <w:t xml:space="preserve"> πλέον νευραλγικές υπηρεσί</w:t>
      </w:r>
      <w:r w:rsidR="006D024E" w:rsidRPr="0016652A">
        <w:rPr>
          <w:sz w:val="24"/>
          <w:szCs w:val="24"/>
        </w:rPr>
        <w:t>ες τη</w:t>
      </w:r>
      <w:r w:rsidR="00E631A4" w:rsidRPr="0016652A">
        <w:rPr>
          <w:sz w:val="24"/>
          <w:szCs w:val="24"/>
        </w:rPr>
        <w:t>ς</w:t>
      </w:r>
      <w:r w:rsidR="007910AA" w:rsidRPr="0016652A">
        <w:rPr>
          <w:sz w:val="24"/>
          <w:szCs w:val="24"/>
        </w:rPr>
        <w:t xml:space="preserve"> δημόσιας διοίκησης;</w:t>
      </w:r>
    </w:p>
    <w:p w:rsidR="00A442D9" w:rsidRPr="00A442D9" w:rsidRDefault="00A442D9" w:rsidP="00A442D9">
      <w:pPr>
        <w:pStyle w:val="a3"/>
        <w:jc w:val="both"/>
        <w:rPr>
          <w:sz w:val="6"/>
          <w:szCs w:val="6"/>
        </w:rPr>
      </w:pPr>
    </w:p>
    <w:p w:rsidR="007910AA" w:rsidRPr="00A442D9" w:rsidRDefault="007910AA" w:rsidP="00E631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Γιατί σπεύδουν </w:t>
      </w:r>
      <w:r w:rsidRPr="0016652A">
        <w:rPr>
          <w:b/>
          <w:sz w:val="24"/>
          <w:szCs w:val="24"/>
        </w:rPr>
        <w:t>να προκαταλάβουν ουσιαστικά το πόρισμα της εισαγγελικής έρευνας</w:t>
      </w:r>
      <w:r w:rsidRPr="0016652A">
        <w:rPr>
          <w:sz w:val="24"/>
          <w:szCs w:val="24"/>
        </w:rPr>
        <w:t xml:space="preserve"> που βρίσκεται σε εξέλιξη και αφορά τη νομ</w:t>
      </w:r>
      <w:r w:rsidR="006D024E" w:rsidRPr="0016652A">
        <w:rPr>
          <w:sz w:val="24"/>
          <w:szCs w:val="24"/>
        </w:rPr>
        <w:t>ι</w:t>
      </w:r>
      <w:r w:rsidRPr="0016652A">
        <w:rPr>
          <w:sz w:val="24"/>
          <w:szCs w:val="24"/>
        </w:rPr>
        <w:t>μότητα της συγκεκριμένης σύμβασης</w:t>
      </w:r>
      <w:r w:rsidR="00CC1B24" w:rsidRPr="0016652A">
        <w:rPr>
          <w:sz w:val="24"/>
          <w:szCs w:val="24"/>
        </w:rPr>
        <w:t xml:space="preserve"> (πρόκειται για τη σύμβαση πώλησης των 28 ακινήτων του Δημοσίου σε ιδιώτες με ταυτόχρονη δέσμευση υποχρεωτικής </w:t>
      </w:r>
      <w:proofErr w:type="spellStart"/>
      <w:r w:rsidR="00CC1B24" w:rsidRPr="0016652A">
        <w:rPr>
          <w:sz w:val="24"/>
          <w:szCs w:val="24"/>
        </w:rPr>
        <w:t>επανενοικίασής</w:t>
      </w:r>
      <w:proofErr w:type="spellEnd"/>
      <w:r w:rsidR="00CC1B24" w:rsidRPr="0016652A">
        <w:rPr>
          <w:sz w:val="24"/>
          <w:szCs w:val="24"/>
        </w:rPr>
        <w:t xml:space="preserve"> </w:t>
      </w:r>
      <w:r w:rsidR="002912C4" w:rsidRPr="0016652A">
        <w:rPr>
          <w:sz w:val="24"/>
          <w:szCs w:val="24"/>
        </w:rPr>
        <w:t>τους,</w:t>
      </w:r>
      <w:r w:rsidR="00CC1B24" w:rsidRPr="0016652A">
        <w:rPr>
          <w:sz w:val="24"/>
          <w:szCs w:val="24"/>
        </w:rPr>
        <w:t xml:space="preserve"> απ’ της πλευρά του Δημοσίου και μάλιστα </w:t>
      </w:r>
      <w:r w:rsidR="00CC1B24" w:rsidRPr="0016652A">
        <w:rPr>
          <w:b/>
          <w:sz w:val="24"/>
          <w:szCs w:val="24"/>
        </w:rPr>
        <w:t>σε ιδιαίτερα υψηλό τίμημα</w:t>
      </w:r>
      <w:r w:rsidR="00CC1B24" w:rsidRPr="0016652A">
        <w:rPr>
          <w:sz w:val="24"/>
          <w:szCs w:val="24"/>
        </w:rPr>
        <w:t>)</w:t>
      </w:r>
      <w:r w:rsidRPr="0016652A">
        <w:rPr>
          <w:sz w:val="24"/>
          <w:szCs w:val="24"/>
        </w:rPr>
        <w:t>;</w:t>
      </w:r>
    </w:p>
    <w:p w:rsidR="00A442D9" w:rsidRPr="00A442D9" w:rsidRDefault="00A442D9" w:rsidP="00A442D9">
      <w:pPr>
        <w:pStyle w:val="a3"/>
        <w:rPr>
          <w:sz w:val="6"/>
          <w:szCs w:val="6"/>
        </w:rPr>
      </w:pPr>
    </w:p>
    <w:p w:rsidR="007910AA" w:rsidRPr="00A442D9" w:rsidRDefault="007910AA" w:rsidP="00E631A4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652A">
        <w:rPr>
          <w:b/>
          <w:sz w:val="24"/>
          <w:szCs w:val="24"/>
        </w:rPr>
        <w:t>Γιατί αποφεύγει το υπουργείο να δώσει τα στοιχεία</w:t>
      </w:r>
      <w:r w:rsidRPr="0016652A">
        <w:rPr>
          <w:sz w:val="24"/>
          <w:szCs w:val="24"/>
        </w:rPr>
        <w:t xml:space="preserve"> που επίμονα (και </w:t>
      </w:r>
      <w:r w:rsidR="000A4B57" w:rsidRPr="0016652A">
        <w:rPr>
          <w:sz w:val="24"/>
          <w:szCs w:val="24"/>
        </w:rPr>
        <w:t>διαχρονικά</w:t>
      </w:r>
      <w:r w:rsidRPr="0016652A">
        <w:rPr>
          <w:sz w:val="24"/>
          <w:szCs w:val="24"/>
        </w:rPr>
        <w:t xml:space="preserve">) ζητάνε οι εργαζόμενοι και </w:t>
      </w:r>
      <w:r w:rsidRPr="0016652A">
        <w:rPr>
          <w:b/>
          <w:sz w:val="24"/>
          <w:szCs w:val="24"/>
        </w:rPr>
        <w:t>αφορούν την ασφάλεια και την καταλληλότητα του κτιρίου</w:t>
      </w:r>
      <w:r w:rsidRPr="0016652A">
        <w:rPr>
          <w:sz w:val="24"/>
          <w:szCs w:val="24"/>
        </w:rPr>
        <w:t>;</w:t>
      </w:r>
      <w:r w:rsidR="000A4B57" w:rsidRPr="0016652A">
        <w:rPr>
          <w:sz w:val="24"/>
          <w:szCs w:val="24"/>
        </w:rPr>
        <w:t xml:space="preserve"> </w:t>
      </w:r>
      <w:r w:rsidR="000A4B57" w:rsidRPr="0016652A">
        <w:rPr>
          <w:b/>
          <w:sz w:val="24"/>
          <w:szCs w:val="24"/>
        </w:rPr>
        <w:t xml:space="preserve">Θα δοθεί πειστική απάντηση γιατί και με πρωτοβουλία ποιάς πλευράς άλλαξαν οι </w:t>
      </w:r>
      <w:r w:rsidR="000A4B57" w:rsidRPr="0016652A">
        <w:rPr>
          <w:b/>
          <w:sz w:val="24"/>
          <w:szCs w:val="24"/>
        </w:rPr>
        <w:lastRenderedPageBreak/>
        <w:t>αρχικές μελέτες για τη στατική</w:t>
      </w:r>
      <w:r w:rsidR="0016652A" w:rsidRPr="0016652A">
        <w:rPr>
          <w:b/>
          <w:sz w:val="24"/>
          <w:szCs w:val="24"/>
        </w:rPr>
        <w:t xml:space="preserve"> ενίσχυση του κτιρίου; Θα δοθεί πειστική απάντηση για λάθη και παραλήψεις που σε προηγούμενη φάση είχαν εντοπιστεί στις μελέτες και </w:t>
      </w:r>
      <w:r w:rsidR="00A442D9">
        <w:rPr>
          <w:b/>
          <w:sz w:val="24"/>
          <w:szCs w:val="24"/>
        </w:rPr>
        <w:t>οδήγησαν</w:t>
      </w:r>
      <w:r w:rsidR="0016652A" w:rsidRPr="0016652A">
        <w:rPr>
          <w:b/>
          <w:sz w:val="24"/>
          <w:szCs w:val="24"/>
        </w:rPr>
        <w:t xml:space="preserve"> σε απανωτές αναθεωρήσεις; </w:t>
      </w:r>
    </w:p>
    <w:p w:rsidR="00A442D9" w:rsidRPr="00A442D9" w:rsidRDefault="00A442D9" w:rsidP="00A442D9">
      <w:pPr>
        <w:pStyle w:val="a3"/>
        <w:rPr>
          <w:b/>
          <w:sz w:val="6"/>
          <w:szCs w:val="6"/>
        </w:rPr>
      </w:pPr>
    </w:p>
    <w:p w:rsidR="00A442D9" w:rsidRPr="00A442D9" w:rsidRDefault="00AD180C" w:rsidP="00A442D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Πως εξηγείται το </w:t>
      </w:r>
      <w:r w:rsidR="00D20033">
        <w:rPr>
          <w:sz w:val="24"/>
          <w:szCs w:val="24"/>
        </w:rPr>
        <w:t xml:space="preserve">γεγονός ότι εδώ και δεκαπέντε χρόνια δεν υλοποιήθηκε κανένας σχεδιασμός για </w:t>
      </w:r>
      <w:r w:rsidR="00B53B8D" w:rsidRPr="0016652A">
        <w:rPr>
          <w:sz w:val="24"/>
          <w:szCs w:val="24"/>
        </w:rPr>
        <w:t>μεταστέγαση αρκετών υπουργείων,</w:t>
      </w:r>
      <w:r w:rsidR="00CC1B24" w:rsidRPr="0016652A">
        <w:rPr>
          <w:sz w:val="24"/>
          <w:szCs w:val="24"/>
        </w:rPr>
        <w:t xml:space="preserve"> όπως το υπουργείο </w:t>
      </w:r>
      <w:r w:rsidR="00CC1B24" w:rsidRPr="00D20033">
        <w:rPr>
          <w:b/>
          <w:sz w:val="24"/>
          <w:szCs w:val="24"/>
        </w:rPr>
        <w:t>Πολιτισμού</w:t>
      </w:r>
      <w:r w:rsidR="00CC1B24" w:rsidRPr="0016652A">
        <w:rPr>
          <w:sz w:val="24"/>
          <w:szCs w:val="24"/>
        </w:rPr>
        <w:t xml:space="preserve">, </w:t>
      </w:r>
      <w:r w:rsidR="00CC1B24" w:rsidRPr="00D20033">
        <w:rPr>
          <w:b/>
          <w:sz w:val="24"/>
          <w:szCs w:val="24"/>
        </w:rPr>
        <w:t>Οικονομικών</w:t>
      </w:r>
      <w:r w:rsidR="00CC1B24" w:rsidRPr="0016652A">
        <w:rPr>
          <w:sz w:val="24"/>
          <w:szCs w:val="24"/>
        </w:rPr>
        <w:t xml:space="preserve">, </w:t>
      </w:r>
      <w:r w:rsidR="00CC1B24" w:rsidRPr="00D20033">
        <w:rPr>
          <w:b/>
          <w:sz w:val="24"/>
          <w:szCs w:val="24"/>
        </w:rPr>
        <w:t>Δικαιοσύνης</w:t>
      </w:r>
      <w:r w:rsidR="00D20033">
        <w:rPr>
          <w:sz w:val="24"/>
          <w:szCs w:val="24"/>
        </w:rPr>
        <w:t xml:space="preserve"> (το 2015)</w:t>
      </w:r>
      <w:r w:rsidR="00B53B8D" w:rsidRPr="0016652A">
        <w:rPr>
          <w:sz w:val="24"/>
          <w:szCs w:val="24"/>
        </w:rPr>
        <w:t xml:space="preserve">, αλλά και το </w:t>
      </w:r>
      <w:r w:rsidR="00D20033" w:rsidRPr="00D20033">
        <w:rPr>
          <w:b/>
          <w:sz w:val="24"/>
          <w:szCs w:val="24"/>
        </w:rPr>
        <w:t>ΥΠΕΧΩΔΕ</w:t>
      </w:r>
      <w:r w:rsidR="003B5B80">
        <w:rPr>
          <w:b/>
          <w:sz w:val="24"/>
          <w:szCs w:val="24"/>
        </w:rPr>
        <w:t>,</w:t>
      </w:r>
      <w:r w:rsidR="00D20033">
        <w:rPr>
          <w:sz w:val="24"/>
          <w:szCs w:val="24"/>
        </w:rPr>
        <w:t xml:space="preserve"> στο οποίο κατ’ εξοχήν  υπηρετούν Μηχανικ</w:t>
      </w:r>
      <w:r w:rsidR="003775D1">
        <w:rPr>
          <w:sz w:val="24"/>
          <w:szCs w:val="24"/>
        </w:rPr>
        <w:t>οί</w:t>
      </w:r>
      <w:r w:rsidR="00D20033">
        <w:rPr>
          <w:sz w:val="24"/>
          <w:szCs w:val="24"/>
        </w:rPr>
        <w:t xml:space="preserve"> και </w:t>
      </w:r>
      <w:r w:rsidR="00CC1B24" w:rsidRPr="0016652A">
        <w:rPr>
          <w:sz w:val="24"/>
          <w:szCs w:val="24"/>
        </w:rPr>
        <w:t xml:space="preserve">Τεχνικοί </w:t>
      </w:r>
      <w:r w:rsidR="00B47325" w:rsidRPr="0016652A">
        <w:rPr>
          <w:sz w:val="24"/>
          <w:szCs w:val="24"/>
        </w:rPr>
        <w:t>του Δημοσίου;</w:t>
      </w:r>
      <w:r w:rsidR="00B53B8D" w:rsidRPr="0016652A">
        <w:rPr>
          <w:sz w:val="24"/>
          <w:szCs w:val="24"/>
        </w:rPr>
        <w:t xml:space="preserve"> </w:t>
      </w:r>
    </w:p>
    <w:p w:rsidR="00A442D9" w:rsidRPr="00A442D9" w:rsidRDefault="00A442D9" w:rsidP="00A442D9">
      <w:pPr>
        <w:pStyle w:val="a3"/>
        <w:rPr>
          <w:sz w:val="6"/>
          <w:szCs w:val="6"/>
        </w:rPr>
      </w:pPr>
    </w:p>
    <w:p w:rsidR="00D04739" w:rsidRPr="0016652A" w:rsidRDefault="007910AA" w:rsidP="00E631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6652A">
        <w:rPr>
          <w:sz w:val="24"/>
          <w:szCs w:val="24"/>
        </w:rPr>
        <w:t xml:space="preserve">Από </w:t>
      </w:r>
      <w:r w:rsidR="006D024E" w:rsidRPr="0016652A">
        <w:rPr>
          <w:sz w:val="24"/>
          <w:szCs w:val="24"/>
        </w:rPr>
        <w:t>πότε απάντη</w:t>
      </w:r>
      <w:r w:rsidRPr="0016652A">
        <w:rPr>
          <w:sz w:val="24"/>
          <w:szCs w:val="24"/>
        </w:rPr>
        <w:t>σ</w:t>
      </w:r>
      <w:r w:rsidR="006D024E" w:rsidRPr="0016652A">
        <w:rPr>
          <w:sz w:val="24"/>
          <w:szCs w:val="24"/>
        </w:rPr>
        <w:t xml:space="preserve">η </w:t>
      </w:r>
      <w:r w:rsidRPr="0016652A">
        <w:rPr>
          <w:sz w:val="24"/>
          <w:szCs w:val="24"/>
        </w:rPr>
        <w:t>στ</w:t>
      </w:r>
      <w:r w:rsidR="006D024E" w:rsidRPr="0016652A">
        <w:rPr>
          <w:sz w:val="24"/>
          <w:szCs w:val="24"/>
        </w:rPr>
        <w:t>ο</w:t>
      </w:r>
      <w:r w:rsidRPr="0016652A">
        <w:rPr>
          <w:sz w:val="24"/>
          <w:szCs w:val="24"/>
        </w:rPr>
        <w:t xml:space="preserve"> ερώτημα της ασφάλειας και της καταλληλότητας ενός </w:t>
      </w:r>
      <w:r w:rsidR="006D024E" w:rsidRPr="0016652A">
        <w:rPr>
          <w:sz w:val="24"/>
          <w:szCs w:val="24"/>
        </w:rPr>
        <w:t xml:space="preserve">κτιρίου </w:t>
      </w:r>
      <w:r w:rsidRPr="0016652A">
        <w:rPr>
          <w:sz w:val="24"/>
          <w:szCs w:val="24"/>
        </w:rPr>
        <w:t>αποτελούν τα ακριβά έπιπλά</w:t>
      </w:r>
      <w:r w:rsidR="006D024E" w:rsidRPr="0016652A">
        <w:rPr>
          <w:sz w:val="24"/>
          <w:szCs w:val="24"/>
        </w:rPr>
        <w:t xml:space="preserve"> που </w:t>
      </w:r>
      <w:r w:rsidR="00E631A4" w:rsidRPr="0016652A">
        <w:rPr>
          <w:sz w:val="24"/>
          <w:szCs w:val="24"/>
        </w:rPr>
        <w:t xml:space="preserve">βρίσκονται </w:t>
      </w:r>
      <w:r w:rsidR="006D024E" w:rsidRPr="0016652A">
        <w:rPr>
          <w:sz w:val="24"/>
          <w:szCs w:val="24"/>
        </w:rPr>
        <w:t>στο εσωτερικό του και που για προφανείς λόγους κάποιοι σπατάλησαν τα χρήματα του ελληνικού Δημοσίου;</w:t>
      </w:r>
      <w:r w:rsidR="00D04739" w:rsidRPr="0016652A">
        <w:rPr>
          <w:sz w:val="24"/>
          <w:szCs w:val="24"/>
        </w:rPr>
        <w:t xml:space="preserve"> </w:t>
      </w:r>
    </w:p>
    <w:p w:rsidR="00B53B8D" w:rsidRPr="0016652A" w:rsidRDefault="00B47325" w:rsidP="002912C4">
      <w:pPr>
        <w:ind w:firstLine="360"/>
        <w:jc w:val="both"/>
        <w:rPr>
          <w:b/>
          <w:sz w:val="24"/>
          <w:szCs w:val="24"/>
        </w:rPr>
      </w:pPr>
      <w:r w:rsidRPr="0016652A">
        <w:rPr>
          <w:b/>
          <w:sz w:val="24"/>
          <w:szCs w:val="24"/>
        </w:rPr>
        <w:t>Καλούμε λοιπό</w:t>
      </w:r>
      <w:r w:rsidR="008A0C3A" w:rsidRPr="0016652A">
        <w:rPr>
          <w:b/>
          <w:sz w:val="24"/>
          <w:szCs w:val="24"/>
        </w:rPr>
        <w:t xml:space="preserve">ν την κυβέρνηση να σταματήσει </w:t>
      </w:r>
      <w:r w:rsidR="00CC1B24" w:rsidRPr="0016652A">
        <w:rPr>
          <w:b/>
          <w:sz w:val="24"/>
          <w:szCs w:val="24"/>
        </w:rPr>
        <w:t>λογικές</w:t>
      </w:r>
      <w:r w:rsidR="008A0C3A" w:rsidRPr="0016652A">
        <w:rPr>
          <w:b/>
          <w:sz w:val="24"/>
          <w:szCs w:val="24"/>
        </w:rPr>
        <w:t xml:space="preserve"> που προφανέστατα την εκθέτουν και</w:t>
      </w:r>
      <w:r w:rsidRPr="0016652A">
        <w:rPr>
          <w:b/>
          <w:sz w:val="24"/>
          <w:szCs w:val="24"/>
        </w:rPr>
        <w:t xml:space="preserve"> χωρίς χρονοτριβή και καθυστερήσεις, να τρέξει τις διαδικασίες διαλεύκανσης του συγκεκριμένου σκανδάλου. </w:t>
      </w:r>
      <w:r w:rsidR="00D20033" w:rsidRPr="0016652A">
        <w:rPr>
          <w:b/>
          <w:sz w:val="24"/>
          <w:szCs w:val="24"/>
        </w:rPr>
        <w:t xml:space="preserve">Να δώσει όλα τα στοιχεία που αφορούν το συγκεκριμένο κτίριο, αποφεύγοντας επιθέσεις και </w:t>
      </w:r>
      <w:proofErr w:type="spellStart"/>
      <w:r w:rsidR="00D20033" w:rsidRPr="0016652A">
        <w:rPr>
          <w:b/>
          <w:sz w:val="24"/>
          <w:szCs w:val="24"/>
        </w:rPr>
        <w:t>τακτικισμούς</w:t>
      </w:r>
      <w:proofErr w:type="spellEnd"/>
      <w:r w:rsidR="00D20033">
        <w:rPr>
          <w:b/>
          <w:sz w:val="24"/>
          <w:szCs w:val="24"/>
        </w:rPr>
        <w:t>.</w:t>
      </w:r>
      <w:r w:rsidR="00D20033" w:rsidRPr="0016652A">
        <w:rPr>
          <w:b/>
          <w:sz w:val="24"/>
          <w:szCs w:val="24"/>
        </w:rPr>
        <w:t xml:space="preserve"> </w:t>
      </w:r>
      <w:r w:rsidRPr="0016652A">
        <w:rPr>
          <w:b/>
          <w:sz w:val="24"/>
          <w:szCs w:val="24"/>
        </w:rPr>
        <w:t>Να μην προσθέσει άλλον ένα κρίκο στ</w:t>
      </w:r>
      <w:r w:rsidR="003B5B80">
        <w:rPr>
          <w:b/>
          <w:sz w:val="24"/>
          <w:szCs w:val="24"/>
        </w:rPr>
        <w:t>ην</w:t>
      </w:r>
      <w:r w:rsidRPr="0016652A">
        <w:rPr>
          <w:b/>
          <w:sz w:val="24"/>
          <w:szCs w:val="24"/>
        </w:rPr>
        <w:t xml:space="preserve"> </w:t>
      </w:r>
      <w:r w:rsidR="00CC1B24" w:rsidRPr="0016652A">
        <w:rPr>
          <w:b/>
          <w:sz w:val="24"/>
          <w:szCs w:val="24"/>
        </w:rPr>
        <w:t>αλυσίδα</w:t>
      </w:r>
      <w:r w:rsidR="003B5B80">
        <w:rPr>
          <w:b/>
          <w:sz w:val="24"/>
          <w:szCs w:val="24"/>
        </w:rPr>
        <w:t xml:space="preserve"> της</w:t>
      </w:r>
      <w:r w:rsidRPr="0016652A">
        <w:rPr>
          <w:b/>
          <w:sz w:val="24"/>
          <w:szCs w:val="24"/>
        </w:rPr>
        <w:t xml:space="preserve"> σπατάλης του δημοσίου χρήματος. Να μην σκεπάσει και να μην νομιμοποιήσει κάτι που και η ίδια φαίνεται να καταγγέλλει. </w:t>
      </w:r>
    </w:p>
    <w:p w:rsidR="0016652A" w:rsidRDefault="0016652A" w:rsidP="00420F69">
      <w:pPr>
        <w:jc w:val="center"/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</w:pPr>
    </w:p>
    <w:p w:rsidR="00420F69" w:rsidRDefault="00420F69" w:rsidP="00420F69">
      <w:pPr>
        <w:jc w:val="center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r w:rsidRPr="00420F69">
        <w:rPr>
          <w:rFonts w:ascii="Calibri" w:eastAsia="Times New Roman" w:hAnsi="Calibri" w:cs="Tahoma"/>
          <w:b/>
          <w:caps/>
          <w:color w:val="000000"/>
          <w:sz w:val="24"/>
          <w:lang w:eastAsia="el-GR"/>
        </w:rPr>
        <w:t>γ</w:t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>ια το Δ</w:t>
      </w:r>
      <w:r w:rsidR="0016652A">
        <w:rPr>
          <w:rFonts w:ascii="Calibri" w:eastAsia="Times New Roman" w:hAnsi="Calibri" w:cs="Tahoma"/>
          <w:b/>
          <w:color w:val="000000"/>
          <w:sz w:val="24"/>
          <w:lang w:eastAsia="el-GR"/>
        </w:rPr>
        <w:t>ιοικητικό Συμβούλιο</w:t>
      </w:r>
    </w:p>
    <w:p w:rsidR="0016652A" w:rsidRDefault="00420F69" w:rsidP="00420F69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</w:t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</w:t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</w:t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</w:p>
    <w:p w:rsidR="00420F69" w:rsidRPr="00420F69" w:rsidRDefault="0016652A" w:rsidP="00420F69">
      <w:pPr>
        <w:spacing w:after="0" w:line="240" w:lineRule="auto"/>
        <w:rPr>
          <w:rFonts w:ascii="Calibri" w:eastAsia="Times New Roman" w:hAnsi="Calibri" w:cs="Tahoma"/>
          <w:b/>
          <w:color w:val="000000"/>
          <w:sz w:val="24"/>
          <w:lang w:eastAsia="el-GR"/>
        </w:rPr>
      </w:pP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            </w:t>
      </w:r>
      <w:r w:rsid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  </w:t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>Ο Πρόεδρος</w:t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  <w:t xml:space="preserve">    </w:t>
      </w:r>
      <w:r w:rsid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</w:t>
      </w:r>
      <w:r w:rsid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</w:t>
      </w:r>
      <w:r w:rsidR="00054B8C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</w:t>
      </w:r>
      <w:r w:rsid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</w:t>
      </w:r>
      <w:r w:rsidR="00420F69"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>Ο Γεν. Γραμματέας</w:t>
      </w:r>
    </w:p>
    <w:p w:rsidR="0016652A" w:rsidRDefault="0016652A" w:rsidP="00420F69">
      <w:pPr>
        <w:ind w:firstLine="720"/>
        <w:jc w:val="both"/>
        <w:rPr>
          <w:rFonts w:ascii="Calibri" w:eastAsia="Times New Roman" w:hAnsi="Calibri" w:cs="Tahoma"/>
          <w:b/>
          <w:color w:val="000000"/>
          <w:sz w:val="24"/>
          <w:lang w:eastAsia="el-GR"/>
        </w:rPr>
      </w:pPr>
    </w:p>
    <w:p w:rsidR="00420F69" w:rsidRPr="00D026AE" w:rsidRDefault="00420F69" w:rsidP="00420F69">
      <w:pPr>
        <w:ind w:firstLine="720"/>
        <w:jc w:val="both"/>
      </w:pPr>
      <w:proofErr w:type="spellStart"/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>Μέρκος</w:t>
      </w:r>
      <w:proofErr w:type="spellEnd"/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Δημήτριος</w:t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ab/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            </w:t>
      </w:r>
      <w:proofErr w:type="spellStart"/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>Γεωργιόπουλος</w:t>
      </w:r>
      <w:proofErr w:type="spellEnd"/>
      <w:r w:rsidRPr="00420F69">
        <w:rPr>
          <w:rFonts w:ascii="Calibri" w:eastAsia="Times New Roman" w:hAnsi="Calibri" w:cs="Tahoma"/>
          <w:b/>
          <w:color w:val="000000"/>
          <w:sz w:val="24"/>
          <w:lang w:eastAsia="el-GR"/>
        </w:rPr>
        <w:t xml:space="preserve"> Διονύσ</w:t>
      </w:r>
      <w:r>
        <w:rPr>
          <w:rFonts w:ascii="Calibri" w:eastAsia="Times New Roman" w:hAnsi="Calibri" w:cs="Tahoma"/>
          <w:b/>
          <w:color w:val="000000"/>
          <w:sz w:val="24"/>
          <w:lang w:eastAsia="el-GR"/>
        </w:rPr>
        <w:t>ιος</w:t>
      </w:r>
    </w:p>
    <w:sectPr w:rsidR="00420F69" w:rsidRPr="00D026AE" w:rsidSect="0016652A">
      <w:footerReference w:type="default" r:id="rId10"/>
      <w:pgSz w:w="11906" w:h="16838"/>
      <w:pgMar w:top="680" w:right="1133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F2" w:rsidRDefault="00485DF2" w:rsidP="00A67C55">
      <w:pPr>
        <w:spacing w:after="0" w:line="240" w:lineRule="auto"/>
      </w:pPr>
      <w:r>
        <w:separator/>
      </w:r>
    </w:p>
  </w:endnote>
  <w:endnote w:type="continuationSeparator" w:id="0">
    <w:p w:rsidR="00485DF2" w:rsidRDefault="00485DF2" w:rsidP="00A6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2716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67C55" w:rsidRDefault="00A67C55" w:rsidP="00A67C55">
            <w:pPr>
              <w:pStyle w:val="a5"/>
              <w:ind w:left="3767" w:firstLine="4153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8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C55" w:rsidRDefault="00A67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F2" w:rsidRDefault="00485DF2" w:rsidP="00A67C55">
      <w:pPr>
        <w:spacing w:after="0" w:line="240" w:lineRule="auto"/>
      </w:pPr>
      <w:r>
        <w:separator/>
      </w:r>
    </w:p>
  </w:footnote>
  <w:footnote w:type="continuationSeparator" w:id="0">
    <w:p w:rsidR="00485DF2" w:rsidRDefault="00485DF2" w:rsidP="00A6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396"/>
    <w:multiLevelType w:val="hybridMultilevel"/>
    <w:tmpl w:val="782A5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E"/>
    <w:rsid w:val="00054B8C"/>
    <w:rsid w:val="0009608A"/>
    <w:rsid w:val="000A4B57"/>
    <w:rsid w:val="0016652A"/>
    <w:rsid w:val="0018719B"/>
    <w:rsid w:val="002912C4"/>
    <w:rsid w:val="003775D1"/>
    <w:rsid w:val="003B5B80"/>
    <w:rsid w:val="00420F69"/>
    <w:rsid w:val="00485DF2"/>
    <w:rsid w:val="004A33D2"/>
    <w:rsid w:val="005E0874"/>
    <w:rsid w:val="00653B51"/>
    <w:rsid w:val="006A29C8"/>
    <w:rsid w:val="006D024E"/>
    <w:rsid w:val="007910AA"/>
    <w:rsid w:val="00846D13"/>
    <w:rsid w:val="008A0C3A"/>
    <w:rsid w:val="00903500"/>
    <w:rsid w:val="00A442D9"/>
    <w:rsid w:val="00A67C55"/>
    <w:rsid w:val="00AD180C"/>
    <w:rsid w:val="00AD1C47"/>
    <w:rsid w:val="00B47325"/>
    <w:rsid w:val="00B53B8D"/>
    <w:rsid w:val="00C10F10"/>
    <w:rsid w:val="00CA39AF"/>
    <w:rsid w:val="00CC1B24"/>
    <w:rsid w:val="00D026AE"/>
    <w:rsid w:val="00D04739"/>
    <w:rsid w:val="00D20033"/>
    <w:rsid w:val="00D90AEA"/>
    <w:rsid w:val="00E145D8"/>
    <w:rsid w:val="00E631A4"/>
    <w:rsid w:val="00F448CA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67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7C55"/>
  </w:style>
  <w:style w:type="paragraph" w:styleId="a5">
    <w:name w:val="footer"/>
    <w:basedOn w:val="a"/>
    <w:link w:val="Char0"/>
    <w:uiPriority w:val="99"/>
    <w:unhideWhenUsed/>
    <w:rsid w:val="00A67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7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3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67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67C55"/>
  </w:style>
  <w:style w:type="paragraph" w:styleId="a5">
    <w:name w:val="footer"/>
    <w:basedOn w:val="a"/>
    <w:link w:val="Char0"/>
    <w:uiPriority w:val="99"/>
    <w:unhideWhenUsed/>
    <w:rsid w:val="00A67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6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C24-5F2B-4EF2-86E9-2E114533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Silefor</cp:lastModifiedBy>
  <cp:revision>5</cp:revision>
  <cp:lastPrinted>2016-03-16T11:38:00Z</cp:lastPrinted>
  <dcterms:created xsi:type="dcterms:W3CDTF">2016-03-16T11:33:00Z</dcterms:created>
  <dcterms:modified xsi:type="dcterms:W3CDTF">2016-03-16T11:38:00Z</dcterms:modified>
</cp:coreProperties>
</file>