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6E4" w:rsidRPr="000D3EA3" w:rsidRDefault="00CA5CA0" w:rsidP="00C2198B">
      <w:pPr>
        <w:spacing w:after="0" w:line="360" w:lineRule="auto"/>
        <w:ind w:firstLine="720"/>
        <w:rPr>
          <w:b/>
          <w:sz w:val="24"/>
          <w:szCs w:val="24"/>
        </w:rPr>
      </w:pPr>
      <w:bookmarkStart w:id="0" w:name="_GoBack"/>
      <w:bookmarkEnd w:id="0"/>
      <w:r w:rsidRPr="00C2198B">
        <w:rPr>
          <w:b/>
          <w:noProof/>
          <w:sz w:val="36"/>
          <w:szCs w:val="36"/>
          <w:lang w:eastAsia="el-GR"/>
        </w:rPr>
        <w:drawing>
          <wp:anchor distT="0" distB="0" distL="114300" distR="114300" simplePos="0" relativeHeight="251659264" behindDoc="0" locked="0" layoutInCell="1" allowOverlap="1" wp14:anchorId="56F90D3C" wp14:editId="2B7DAE29">
            <wp:simplePos x="0" y="0"/>
            <wp:positionH relativeFrom="column">
              <wp:posOffset>-1095375</wp:posOffset>
            </wp:positionH>
            <wp:positionV relativeFrom="paragraph">
              <wp:posOffset>-752475</wp:posOffset>
            </wp:positionV>
            <wp:extent cx="7511415" cy="1238250"/>
            <wp:effectExtent l="0" t="0" r="0" b="0"/>
            <wp:wrapSquare wrapText="bothSides"/>
            <wp:docPr id="1" name="Picture 3" descr="EPIST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ISTOLO"/>
                    <pic:cNvPicPr>
                      <a:picLocks noChangeAspect="1" noChangeArrowheads="1"/>
                    </pic:cNvPicPr>
                  </pic:nvPicPr>
                  <pic:blipFill>
                    <a:blip r:embed="rId9" cstate="print">
                      <a:clrChange>
                        <a:clrFrom>
                          <a:srgbClr val="FFFFFF"/>
                        </a:clrFrom>
                        <a:clrTo>
                          <a:srgbClr val="FFFFFF">
                            <a:alpha val="0"/>
                          </a:srgbClr>
                        </a:clrTo>
                      </a:clrChange>
                      <a:lum bright="-28000"/>
                      <a:extLst>
                        <a:ext uri="{28A0092B-C50C-407E-A947-70E740481C1C}">
                          <a14:useLocalDpi xmlns:a14="http://schemas.microsoft.com/office/drawing/2010/main" val="0"/>
                        </a:ext>
                      </a:extLst>
                    </a:blip>
                    <a:srcRect l="1857" t="3000" r="-3381" b="82832"/>
                    <a:stretch>
                      <a:fillRect/>
                    </a:stretch>
                  </pic:blipFill>
                  <pic:spPr bwMode="auto">
                    <a:xfrm>
                      <a:off x="0" y="0"/>
                      <a:ext cx="751141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2198B" w:rsidRPr="00C2198B">
        <w:rPr>
          <w:b/>
          <w:sz w:val="36"/>
          <w:szCs w:val="36"/>
        </w:rPr>
        <w:t>ΟΡΘΗ ΕΠΑΝΑΛΗΨΗ</w:t>
      </w:r>
      <w:r w:rsidRPr="00C2198B">
        <w:rPr>
          <w:b/>
          <w:sz w:val="36"/>
          <w:szCs w:val="36"/>
        </w:rPr>
        <w:tab/>
      </w:r>
      <w:r w:rsidRPr="00C2198B">
        <w:rPr>
          <w:b/>
          <w:sz w:val="36"/>
          <w:szCs w:val="36"/>
        </w:rPr>
        <w:tab/>
      </w:r>
      <w:r w:rsidRPr="00C2198B">
        <w:rPr>
          <w:b/>
          <w:sz w:val="36"/>
          <w:szCs w:val="36"/>
        </w:rPr>
        <w:tab/>
      </w:r>
      <w:r>
        <w:rPr>
          <w:sz w:val="24"/>
          <w:szCs w:val="24"/>
        </w:rPr>
        <w:tab/>
      </w:r>
      <w:r>
        <w:rPr>
          <w:sz w:val="24"/>
          <w:szCs w:val="24"/>
        </w:rPr>
        <w:tab/>
      </w:r>
      <w:r>
        <w:rPr>
          <w:sz w:val="24"/>
          <w:szCs w:val="24"/>
        </w:rPr>
        <w:tab/>
      </w:r>
      <w:r>
        <w:rPr>
          <w:sz w:val="24"/>
          <w:szCs w:val="24"/>
        </w:rPr>
        <w:tab/>
      </w:r>
      <w:r>
        <w:rPr>
          <w:sz w:val="24"/>
          <w:szCs w:val="24"/>
        </w:rPr>
        <w:tab/>
      </w:r>
      <w:r w:rsidR="00C2198B">
        <w:rPr>
          <w:sz w:val="24"/>
          <w:szCs w:val="24"/>
        </w:rPr>
        <w:tab/>
      </w:r>
      <w:r w:rsidR="00C2198B">
        <w:rPr>
          <w:sz w:val="24"/>
          <w:szCs w:val="24"/>
        </w:rPr>
        <w:tab/>
      </w:r>
      <w:r w:rsidR="00C2198B">
        <w:rPr>
          <w:sz w:val="24"/>
          <w:szCs w:val="24"/>
        </w:rPr>
        <w:tab/>
      </w:r>
      <w:r w:rsidR="00C2198B">
        <w:rPr>
          <w:sz w:val="24"/>
          <w:szCs w:val="24"/>
        </w:rPr>
        <w:tab/>
      </w:r>
      <w:r w:rsidR="00C2198B">
        <w:rPr>
          <w:sz w:val="24"/>
          <w:szCs w:val="24"/>
        </w:rPr>
        <w:tab/>
      </w:r>
      <w:r w:rsidR="00C2198B">
        <w:rPr>
          <w:sz w:val="24"/>
          <w:szCs w:val="24"/>
        </w:rPr>
        <w:tab/>
      </w:r>
      <w:r w:rsidR="00C2198B">
        <w:rPr>
          <w:sz w:val="24"/>
          <w:szCs w:val="24"/>
        </w:rPr>
        <w:tab/>
      </w:r>
      <w:r w:rsidR="00C2198B">
        <w:rPr>
          <w:sz w:val="24"/>
          <w:szCs w:val="24"/>
        </w:rPr>
        <w:tab/>
      </w:r>
      <w:r w:rsidR="00C2198B">
        <w:rPr>
          <w:sz w:val="24"/>
          <w:szCs w:val="24"/>
        </w:rPr>
        <w:tab/>
      </w:r>
      <w:r w:rsidR="00C2198B">
        <w:rPr>
          <w:sz w:val="24"/>
          <w:szCs w:val="24"/>
        </w:rPr>
        <w:tab/>
        <w:t xml:space="preserve">           </w:t>
      </w:r>
      <w:r w:rsidR="003B13E3">
        <w:rPr>
          <w:b/>
          <w:sz w:val="24"/>
          <w:szCs w:val="24"/>
        </w:rPr>
        <w:t>Αθήνα 1</w:t>
      </w:r>
      <w:r w:rsidR="00E3380E">
        <w:rPr>
          <w:b/>
          <w:sz w:val="24"/>
          <w:szCs w:val="24"/>
        </w:rPr>
        <w:t>3</w:t>
      </w:r>
      <w:r w:rsidRPr="000D3EA3">
        <w:rPr>
          <w:b/>
          <w:sz w:val="24"/>
          <w:szCs w:val="24"/>
        </w:rPr>
        <w:t>.1.201</w:t>
      </w:r>
      <w:r w:rsidR="003B13E3">
        <w:rPr>
          <w:b/>
          <w:sz w:val="24"/>
          <w:szCs w:val="24"/>
        </w:rPr>
        <w:t>6</w:t>
      </w:r>
    </w:p>
    <w:p w:rsidR="00CA5CA0" w:rsidRPr="00C4364A" w:rsidRDefault="00E3380E" w:rsidP="00FC26E4">
      <w:pPr>
        <w:spacing w:after="0" w:line="360" w:lineRule="auto"/>
        <w:ind w:firstLine="72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C2198B">
        <w:rPr>
          <w:b/>
          <w:sz w:val="24"/>
          <w:szCs w:val="24"/>
        </w:rPr>
        <w:tab/>
      </w:r>
      <w:r w:rsidR="00C2198B">
        <w:rPr>
          <w:b/>
          <w:sz w:val="24"/>
          <w:szCs w:val="24"/>
        </w:rPr>
        <w:tab/>
      </w:r>
      <w:r>
        <w:rPr>
          <w:b/>
          <w:sz w:val="24"/>
          <w:szCs w:val="24"/>
        </w:rPr>
        <w:t>Αρ.</w:t>
      </w:r>
      <w:r w:rsidR="00A00383" w:rsidRPr="003B13E3">
        <w:rPr>
          <w:b/>
          <w:sz w:val="24"/>
          <w:szCs w:val="24"/>
        </w:rPr>
        <w:t xml:space="preserve"> </w:t>
      </w:r>
      <w:proofErr w:type="spellStart"/>
      <w:r>
        <w:rPr>
          <w:b/>
          <w:sz w:val="24"/>
          <w:szCs w:val="24"/>
        </w:rPr>
        <w:t>πρωτ</w:t>
      </w:r>
      <w:proofErr w:type="spellEnd"/>
      <w:r>
        <w:rPr>
          <w:b/>
          <w:sz w:val="24"/>
          <w:szCs w:val="24"/>
        </w:rPr>
        <w:t>.:</w:t>
      </w:r>
      <w:r w:rsidR="00A00383" w:rsidRPr="00A00383">
        <w:rPr>
          <w:b/>
          <w:sz w:val="24"/>
          <w:szCs w:val="24"/>
        </w:rPr>
        <w:t xml:space="preserve"> </w:t>
      </w:r>
      <w:r w:rsidR="005A77DC" w:rsidRPr="00C4364A">
        <w:rPr>
          <w:b/>
          <w:sz w:val="24"/>
          <w:szCs w:val="24"/>
        </w:rPr>
        <w:t>339</w:t>
      </w:r>
    </w:p>
    <w:p w:rsidR="00CA5CA0" w:rsidRDefault="003B13E3" w:rsidP="00FC26E4">
      <w:pPr>
        <w:spacing w:after="0" w:line="360" w:lineRule="auto"/>
        <w:jc w:val="center"/>
        <w:rPr>
          <w:b/>
          <w:sz w:val="32"/>
          <w:szCs w:val="32"/>
        </w:rPr>
      </w:pPr>
      <w:r>
        <w:rPr>
          <w:b/>
          <w:sz w:val="32"/>
          <w:szCs w:val="32"/>
        </w:rPr>
        <w:t>ΜΕΙΩΝΟΥΝ ΤΙΣ ΣΥΝΤΑΞΕΙΣ</w:t>
      </w:r>
    </w:p>
    <w:p w:rsidR="003B13E3" w:rsidRDefault="003B13E3" w:rsidP="00FC26E4">
      <w:pPr>
        <w:spacing w:after="0" w:line="360" w:lineRule="auto"/>
        <w:jc w:val="center"/>
        <w:rPr>
          <w:b/>
          <w:sz w:val="32"/>
          <w:szCs w:val="32"/>
        </w:rPr>
      </w:pPr>
      <w:r>
        <w:rPr>
          <w:b/>
          <w:sz w:val="32"/>
          <w:szCs w:val="32"/>
        </w:rPr>
        <w:t>ΔΙΑΛΥΟΥΝ ΤΟ ΣΥΣΤΗΜΑ ΚΟΙΝΩΝΙΚΗΣ ΑΣΦΑΛΙΣΗΣ</w:t>
      </w:r>
    </w:p>
    <w:p w:rsidR="003B13E3" w:rsidRPr="003B13E3" w:rsidRDefault="003B13E3" w:rsidP="00E76589">
      <w:pPr>
        <w:ind w:left="-567" w:right="-341" w:firstLine="567"/>
        <w:jc w:val="both"/>
        <w:rPr>
          <w:sz w:val="26"/>
          <w:szCs w:val="26"/>
        </w:rPr>
      </w:pPr>
      <w:r w:rsidRPr="003B13E3">
        <w:rPr>
          <w:sz w:val="26"/>
          <w:szCs w:val="26"/>
        </w:rPr>
        <w:t>Παρά τις συνεχείς δεσμεύσεις της η κυβέρνηση</w:t>
      </w:r>
      <w:r w:rsidR="005A77DC" w:rsidRPr="005A77DC">
        <w:rPr>
          <w:sz w:val="26"/>
          <w:szCs w:val="26"/>
        </w:rPr>
        <w:t>,</w:t>
      </w:r>
      <w:r w:rsidRPr="003B13E3">
        <w:rPr>
          <w:sz w:val="26"/>
          <w:szCs w:val="26"/>
        </w:rPr>
        <w:t xml:space="preserve"> μέσω του νέου ασφαλιστικού, συνεχίζει και εντ</w:t>
      </w:r>
      <w:r w:rsidR="002031A8">
        <w:rPr>
          <w:sz w:val="26"/>
          <w:szCs w:val="26"/>
        </w:rPr>
        <w:t>ε</w:t>
      </w:r>
      <w:r w:rsidRPr="003B13E3">
        <w:rPr>
          <w:sz w:val="26"/>
          <w:szCs w:val="26"/>
        </w:rPr>
        <w:t>ίνει την πολιτική των τελευταίων ετών, που οδηγεί στη διάλυση του δημόσιου συστήματος κοινωνικής ασφάλισης και μειώνει δραματικά τις παροχές και τις συντάξεις.</w:t>
      </w:r>
    </w:p>
    <w:p w:rsidR="003B13E3" w:rsidRPr="003B13E3" w:rsidRDefault="003B13E3" w:rsidP="00E76589">
      <w:pPr>
        <w:ind w:left="-567" w:right="-341" w:firstLine="567"/>
        <w:jc w:val="both"/>
        <w:rPr>
          <w:sz w:val="26"/>
          <w:szCs w:val="26"/>
        </w:rPr>
      </w:pPr>
      <w:r w:rsidRPr="003B13E3">
        <w:rPr>
          <w:sz w:val="26"/>
          <w:szCs w:val="26"/>
        </w:rPr>
        <w:t>Οι δεσμεύσεις της κυβέρνησης</w:t>
      </w:r>
      <w:r w:rsidR="002031A8">
        <w:rPr>
          <w:sz w:val="26"/>
          <w:szCs w:val="26"/>
        </w:rPr>
        <w:t>, όλο το προηγούμενο διάστημα,</w:t>
      </w:r>
      <w:r w:rsidRPr="003B13E3">
        <w:rPr>
          <w:sz w:val="26"/>
          <w:szCs w:val="26"/>
        </w:rPr>
        <w:t xml:space="preserve"> περί αποφυγής νέων μειώσεων και διασφάλισης των δικαιωμάτων όσων είχαν κατοχυρώσει ασφαλιστικά και συνταξιοδοτικά δικαιώματα, αποτελούν </w:t>
      </w:r>
      <w:r w:rsidR="002031A8">
        <w:rPr>
          <w:sz w:val="26"/>
          <w:szCs w:val="26"/>
        </w:rPr>
        <w:t xml:space="preserve">πλέον </w:t>
      </w:r>
      <w:r w:rsidRPr="003B13E3">
        <w:rPr>
          <w:sz w:val="26"/>
          <w:szCs w:val="26"/>
        </w:rPr>
        <w:t xml:space="preserve">κενό γράμμα. </w:t>
      </w:r>
      <w:r w:rsidR="002031A8">
        <w:rPr>
          <w:sz w:val="26"/>
          <w:szCs w:val="26"/>
        </w:rPr>
        <w:t xml:space="preserve">Άλλωστε, είναι </w:t>
      </w:r>
      <w:r w:rsidR="00E76589">
        <w:rPr>
          <w:sz w:val="26"/>
          <w:szCs w:val="26"/>
        </w:rPr>
        <w:t>χ</w:t>
      </w:r>
      <w:r w:rsidRPr="003B13E3">
        <w:rPr>
          <w:sz w:val="26"/>
          <w:szCs w:val="26"/>
        </w:rPr>
        <w:t>ιλιάδες</w:t>
      </w:r>
      <w:r w:rsidR="002031A8">
        <w:rPr>
          <w:sz w:val="26"/>
          <w:szCs w:val="26"/>
        </w:rPr>
        <w:t xml:space="preserve"> οι</w:t>
      </w:r>
      <w:r w:rsidRPr="003B13E3">
        <w:rPr>
          <w:sz w:val="26"/>
          <w:szCs w:val="26"/>
        </w:rPr>
        <w:t xml:space="preserve"> εργαζόμενοι </w:t>
      </w:r>
      <w:r w:rsidR="00E76589">
        <w:rPr>
          <w:sz w:val="26"/>
          <w:szCs w:val="26"/>
        </w:rPr>
        <w:t xml:space="preserve">που </w:t>
      </w:r>
      <w:r w:rsidRPr="003B13E3">
        <w:rPr>
          <w:sz w:val="26"/>
          <w:szCs w:val="26"/>
        </w:rPr>
        <w:t xml:space="preserve">πίστεψαν τις δεσμεύσεις της κυβέρνησης και παρέμειναν στη δουλειά τους, παρά το γεγονός ότι είχαν εντός του 2015 το δικαίωμα υποβολής αίτησης συνταξιοδότησης και </w:t>
      </w:r>
      <w:r w:rsidRPr="00E76589">
        <w:rPr>
          <w:b/>
          <w:sz w:val="26"/>
          <w:szCs w:val="26"/>
        </w:rPr>
        <w:t>σήμερα βρίσκονται αντιμέτωποι με την προοπτική των δραματικών μειώσεων στις συντάξεις τους</w:t>
      </w:r>
      <w:r w:rsidRPr="003B13E3">
        <w:rPr>
          <w:sz w:val="26"/>
          <w:szCs w:val="26"/>
        </w:rPr>
        <w:t xml:space="preserve">.   </w:t>
      </w:r>
    </w:p>
    <w:p w:rsidR="003B13E3" w:rsidRPr="003B13E3" w:rsidRDefault="003B13E3" w:rsidP="00E76589">
      <w:pPr>
        <w:ind w:left="-567" w:right="-341" w:firstLine="207"/>
        <w:jc w:val="both"/>
        <w:rPr>
          <w:sz w:val="26"/>
          <w:szCs w:val="26"/>
        </w:rPr>
      </w:pPr>
      <w:r w:rsidRPr="003B13E3">
        <w:rPr>
          <w:sz w:val="26"/>
          <w:szCs w:val="26"/>
        </w:rPr>
        <w:t>Η πρόταση που κατέθεσε η κυβέρνηση και η οποία πιθανότατα, βάσει της μέχρι σήμερα εμπειρίας, θα χειροτερεύσει μετά τις διαπραγματεύσεις με τους δανειστές, προβλέπει:</w:t>
      </w:r>
    </w:p>
    <w:p w:rsidR="003B13E3" w:rsidRPr="00C2198B" w:rsidRDefault="003B13E3" w:rsidP="002031A8">
      <w:pPr>
        <w:pStyle w:val="a3"/>
        <w:numPr>
          <w:ilvl w:val="0"/>
          <w:numId w:val="1"/>
        </w:numPr>
        <w:ind w:left="0" w:right="-341"/>
        <w:jc w:val="both"/>
        <w:rPr>
          <w:sz w:val="26"/>
          <w:szCs w:val="26"/>
        </w:rPr>
      </w:pPr>
      <w:r w:rsidRPr="00C2198B">
        <w:rPr>
          <w:b/>
          <w:sz w:val="26"/>
          <w:szCs w:val="26"/>
        </w:rPr>
        <w:t xml:space="preserve">Νέο τρόπο υπολογισμού των συντάξεων </w:t>
      </w:r>
      <w:r w:rsidR="00C2198B" w:rsidRPr="00C2198B">
        <w:rPr>
          <w:b/>
          <w:sz w:val="26"/>
          <w:szCs w:val="26"/>
        </w:rPr>
        <w:t xml:space="preserve">για τους καινούριους συνταξιούχους χωρίς όμως να διευκρινίζεται από το σχέδιο της Κυβέρνησης ποιοι θεωρούνται νέοι συνταξιούχοι. </w:t>
      </w:r>
      <w:r w:rsidRPr="00C2198B">
        <w:rPr>
          <w:sz w:val="26"/>
          <w:szCs w:val="26"/>
        </w:rPr>
        <w:t xml:space="preserve">Αποτέλεσμα αυτού του νέου τρόπου υπολογισμού, θα είναι η </w:t>
      </w:r>
      <w:r w:rsidRPr="00C2198B">
        <w:rPr>
          <w:b/>
          <w:sz w:val="26"/>
          <w:szCs w:val="26"/>
        </w:rPr>
        <w:t>μείωση των συντάξεων</w:t>
      </w:r>
      <w:r w:rsidRPr="00C2198B">
        <w:rPr>
          <w:sz w:val="26"/>
          <w:szCs w:val="26"/>
        </w:rPr>
        <w:t xml:space="preserve"> σε ποσοστό που θα υπερβαίνει το 20% (όπως και το σχέδιο της κυβέρνησης αποδέχεται) και οι εκτιμήσεις το ανεβάζουν μέχρι και 35%.</w:t>
      </w:r>
    </w:p>
    <w:p w:rsidR="003B13E3" w:rsidRPr="003B13E3" w:rsidRDefault="003B13E3" w:rsidP="002031A8">
      <w:pPr>
        <w:pStyle w:val="a3"/>
        <w:numPr>
          <w:ilvl w:val="0"/>
          <w:numId w:val="1"/>
        </w:numPr>
        <w:ind w:left="0" w:right="-341"/>
        <w:jc w:val="both"/>
        <w:rPr>
          <w:sz w:val="26"/>
          <w:szCs w:val="26"/>
        </w:rPr>
      </w:pPr>
      <w:r w:rsidRPr="00E76589">
        <w:rPr>
          <w:b/>
          <w:sz w:val="26"/>
          <w:szCs w:val="26"/>
        </w:rPr>
        <w:t xml:space="preserve">Για τους ήδη συνταξιούχους, προβλέπεται και για αυτούς,  ο </w:t>
      </w:r>
      <w:proofErr w:type="spellStart"/>
      <w:r w:rsidRPr="00E76589">
        <w:rPr>
          <w:b/>
          <w:sz w:val="26"/>
          <w:szCs w:val="26"/>
        </w:rPr>
        <w:t>επανυπολογισμός</w:t>
      </w:r>
      <w:proofErr w:type="spellEnd"/>
      <w:r w:rsidRPr="00E76589">
        <w:rPr>
          <w:b/>
          <w:sz w:val="26"/>
          <w:szCs w:val="26"/>
        </w:rPr>
        <w:t xml:space="preserve"> των συντάξεών τους, με βάση το νέο σύστημα.</w:t>
      </w:r>
      <w:r w:rsidRPr="003B13E3">
        <w:rPr>
          <w:sz w:val="26"/>
          <w:szCs w:val="26"/>
        </w:rPr>
        <w:t xml:space="preserve"> </w:t>
      </w:r>
      <w:r w:rsidR="002128DF">
        <w:rPr>
          <w:sz w:val="26"/>
          <w:szCs w:val="26"/>
        </w:rPr>
        <w:t>Η</w:t>
      </w:r>
      <w:r w:rsidRPr="003B13E3">
        <w:rPr>
          <w:sz w:val="26"/>
          <w:szCs w:val="26"/>
        </w:rPr>
        <w:t xml:space="preserve"> διαφορά που θα προκύπτει, ανάμεσα στην καταβαλλόμενη σήμερα σύνταξη και το ύψος αυτή</w:t>
      </w:r>
      <w:r w:rsidR="002128DF">
        <w:rPr>
          <w:sz w:val="26"/>
          <w:szCs w:val="26"/>
        </w:rPr>
        <w:t>ς</w:t>
      </w:r>
      <w:r w:rsidRPr="003B13E3">
        <w:rPr>
          <w:sz w:val="26"/>
          <w:szCs w:val="26"/>
        </w:rPr>
        <w:t xml:space="preserve"> βάσει του νέου υπολογισμού, θα συνεχίσει να καταβάλλεται με τη μορφή της προσωπικής διαφοράς. Μετατρέπεται έτσι ένα μέρος της σύνταξης σε προσωπική διαφορά, με </w:t>
      </w:r>
      <w:proofErr w:type="spellStart"/>
      <w:r w:rsidRPr="003B13E3">
        <w:rPr>
          <w:sz w:val="26"/>
          <w:szCs w:val="26"/>
        </w:rPr>
        <w:t>ό,τι</w:t>
      </w:r>
      <w:proofErr w:type="spellEnd"/>
      <w:r w:rsidRPr="003B13E3">
        <w:rPr>
          <w:sz w:val="26"/>
          <w:szCs w:val="26"/>
        </w:rPr>
        <w:t xml:space="preserve"> αυτό μπορεί να σημάνει πρακτικά για το επόμενο διάστημα και τη διασφάλισή ή όχι αυτού του ποσού.  </w:t>
      </w:r>
    </w:p>
    <w:p w:rsidR="003B13E3" w:rsidRPr="002031A8" w:rsidRDefault="003B13E3" w:rsidP="002031A8">
      <w:pPr>
        <w:pStyle w:val="a3"/>
        <w:numPr>
          <w:ilvl w:val="0"/>
          <w:numId w:val="1"/>
        </w:numPr>
        <w:ind w:left="0" w:right="-341"/>
        <w:jc w:val="both"/>
        <w:rPr>
          <w:sz w:val="26"/>
          <w:szCs w:val="26"/>
        </w:rPr>
      </w:pPr>
      <w:r w:rsidRPr="00E76589">
        <w:rPr>
          <w:b/>
          <w:sz w:val="26"/>
          <w:szCs w:val="26"/>
        </w:rPr>
        <w:t>Αυξάνονται οι κρατήσεις μας</w:t>
      </w:r>
      <w:r w:rsidRPr="002031A8">
        <w:rPr>
          <w:sz w:val="26"/>
          <w:szCs w:val="26"/>
        </w:rPr>
        <w:t xml:space="preserve"> </w:t>
      </w:r>
      <w:r w:rsidRPr="00E76589">
        <w:rPr>
          <w:b/>
          <w:sz w:val="26"/>
          <w:szCs w:val="26"/>
        </w:rPr>
        <w:t>για τον κλάδο της επικουρικής σύνταξης</w:t>
      </w:r>
      <w:r w:rsidRPr="002031A8">
        <w:rPr>
          <w:sz w:val="26"/>
          <w:szCs w:val="26"/>
        </w:rPr>
        <w:t xml:space="preserve"> (από 3,5% σε 4%), χωρίς ταυτόχρονα να λαμβάνονται μέτρα και να εξασφαλίζεται η καταβολή των επικουρικών συντάξεων.</w:t>
      </w:r>
    </w:p>
    <w:p w:rsidR="003B13E3" w:rsidRPr="009624A6" w:rsidRDefault="003B13E3" w:rsidP="002031A8">
      <w:pPr>
        <w:pStyle w:val="a3"/>
        <w:numPr>
          <w:ilvl w:val="0"/>
          <w:numId w:val="1"/>
        </w:numPr>
        <w:ind w:left="0" w:right="-341"/>
        <w:jc w:val="both"/>
        <w:rPr>
          <w:sz w:val="26"/>
          <w:szCs w:val="26"/>
        </w:rPr>
      </w:pPr>
      <w:r w:rsidRPr="00E76589">
        <w:rPr>
          <w:b/>
          <w:sz w:val="26"/>
          <w:szCs w:val="26"/>
        </w:rPr>
        <w:lastRenderedPageBreak/>
        <w:t>Νέες μειώσεις στο Εφάπαξ και το μέρισμα του Μετοχικού Ταμείου Πολιτικών Υπαλλήλων.</w:t>
      </w:r>
      <w:r w:rsidRPr="002031A8">
        <w:rPr>
          <w:sz w:val="26"/>
          <w:szCs w:val="26"/>
        </w:rPr>
        <w:t xml:space="preserve"> Για το Εφάπαξ, η καθιέρωση του νέου μαθηματικού τύπου, αναμένεται να οδηγήσει σε μειώσεις που θα κυμανθούν από 10% έως 15%, ενώ οι μειώσεις στο μέρισμα του ΜΤΠΥ, αναμένεται να υπερβούν το 30%.  </w:t>
      </w:r>
    </w:p>
    <w:p w:rsidR="009624A6" w:rsidRPr="002031A8" w:rsidRDefault="009624A6" w:rsidP="009624A6">
      <w:pPr>
        <w:pStyle w:val="a3"/>
        <w:ind w:left="0" w:right="-341"/>
        <w:jc w:val="both"/>
        <w:rPr>
          <w:sz w:val="26"/>
          <w:szCs w:val="26"/>
        </w:rPr>
      </w:pPr>
    </w:p>
    <w:p w:rsidR="003B13E3" w:rsidRPr="00E76589" w:rsidRDefault="003B13E3" w:rsidP="002031A8">
      <w:pPr>
        <w:pStyle w:val="a3"/>
        <w:ind w:left="-567" w:right="-341" w:firstLine="207"/>
        <w:jc w:val="both"/>
        <w:rPr>
          <w:b/>
          <w:sz w:val="26"/>
          <w:szCs w:val="26"/>
        </w:rPr>
      </w:pPr>
      <w:r w:rsidRPr="003B13E3">
        <w:rPr>
          <w:sz w:val="26"/>
          <w:szCs w:val="26"/>
        </w:rPr>
        <w:t xml:space="preserve">Και ενώ προωθούνται όλες οι παραπάνω περικοπές, καμιά αναφορά ή πρόβλεψη δεν υπάρχει για την ουσιαστική ενίσχυση του ασφαλιστικού συστήματος. </w:t>
      </w:r>
      <w:r w:rsidRPr="00E76589">
        <w:rPr>
          <w:b/>
          <w:sz w:val="26"/>
          <w:szCs w:val="26"/>
        </w:rPr>
        <w:t xml:space="preserve">Καμιά αναφορά για την ανάγκη επαναφοράς στα ασφαλιστικά μας ταμεία των αποθεματικών που υπεξαίρεσαν οι τράπεζες, οι εργοδότες και το κράτος. Τα 70 δις ευρώ που λεηλατήθηκαν έως το 2010 και τα δεκάδες δις ευρώ που χάθηκαν με τα δομημένα ομόλογα και το ‘’κούρεμα’’ του </w:t>
      </w:r>
      <w:r w:rsidRPr="00E76589">
        <w:rPr>
          <w:b/>
          <w:sz w:val="26"/>
          <w:szCs w:val="26"/>
          <w:lang w:val="en-US"/>
        </w:rPr>
        <w:t>PSI</w:t>
      </w:r>
      <w:r w:rsidRPr="00E76589">
        <w:rPr>
          <w:b/>
          <w:sz w:val="26"/>
          <w:szCs w:val="26"/>
        </w:rPr>
        <w:t xml:space="preserve">. </w:t>
      </w:r>
    </w:p>
    <w:p w:rsidR="003B13E3" w:rsidRPr="003B13E3" w:rsidRDefault="003B13E3" w:rsidP="003B13E3">
      <w:pPr>
        <w:pStyle w:val="a3"/>
        <w:ind w:left="-567" w:right="-341"/>
        <w:jc w:val="both"/>
        <w:rPr>
          <w:sz w:val="26"/>
          <w:szCs w:val="26"/>
        </w:rPr>
      </w:pPr>
    </w:p>
    <w:p w:rsidR="003B13E3" w:rsidRPr="003B13E3" w:rsidRDefault="003B13E3" w:rsidP="002031A8">
      <w:pPr>
        <w:pStyle w:val="a3"/>
        <w:ind w:left="-567" w:right="-341" w:firstLine="207"/>
        <w:jc w:val="both"/>
        <w:rPr>
          <w:sz w:val="26"/>
          <w:szCs w:val="26"/>
        </w:rPr>
      </w:pPr>
      <w:r w:rsidRPr="003B13E3">
        <w:rPr>
          <w:sz w:val="26"/>
          <w:szCs w:val="26"/>
        </w:rPr>
        <w:t xml:space="preserve">Καμιά πρόβλεψη για την ενίσχυση των διαδικασιών καταπολέμησης της εισφοροδιαφυγής και της αδήλωτης εργασίας και στελέχωσης των ελεγκτικών υπηρεσιών των ασφαλιστικών ταμείων, τα οποία ουσιαστικά υπολειτουργούν τα τελευταία χρόνια.  </w:t>
      </w:r>
    </w:p>
    <w:p w:rsidR="003B13E3" w:rsidRDefault="003B13E3" w:rsidP="003B13E3">
      <w:pPr>
        <w:pStyle w:val="a3"/>
        <w:ind w:left="-567" w:right="-341"/>
        <w:jc w:val="both"/>
        <w:rPr>
          <w:sz w:val="26"/>
          <w:szCs w:val="26"/>
        </w:rPr>
      </w:pPr>
    </w:p>
    <w:p w:rsidR="002031A8" w:rsidRPr="003B13E3" w:rsidRDefault="002031A8" w:rsidP="00E76589">
      <w:pPr>
        <w:pStyle w:val="a3"/>
        <w:ind w:left="-567" w:right="-341" w:firstLine="207"/>
        <w:jc w:val="both"/>
        <w:rPr>
          <w:sz w:val="26"/>
          <w:szCs w:val="26"/>
        </w:rPr>
      </w:pPr>
      <w:proofErr w:type="spellStart"/>
      <w:r>
        <w:rPr>
          <w:sz w:val="26"/>
          <w:szCs w:val="26"/>
        </w:rPr>
        <w:t>Συναδέλφισες</w:t>
      </w:r>
      <w:proofErr w:type="spellEnd"/>
      <w:r>
        <w:rPr>
          <w:sz w:val="26"/>
          <w:szCs w:val="26"/>
        </w:rPr>
        <w:t xml:space="preserve"> και Συνάδελφοι, </w:t>
      </w:r>
    </w:p>
    <w:p w:rsidR="00E76589" w:rsidRDefault="003B13E3" w:rsidP="002031A8">
      <w:pPr>
        <w:pStyle w:val="a3"/>
        <w:ind w:left="-567" w:right="-341" w:firstLine="207"/>
        <w:jc w:val="both"/>
        <w:rPr>
          <w:rFonts w:cs="Arial"/>
          <w:color w:val="333333"/>
          <w:sz w:val="26"/>
          <w:szCs w:val="26"/>
          <w:shd w:val="clear" w:color="auto" w:fill="FFFFFF"/>
        </w:rPr>
      </w:pPr>
      <w:r w:rsidRPr="003B13E3">
        <w:rPr>
          <w:rFonts w:cs="Arial"/>
          <w:color w:val="333333"/>
          <w:sz w:val="26"/>
          <w:szCs w:val="26"/>
          <w:shd w:val="clear" w:color="auto" w:fill="FFFFFF"/>
        </w:rPr>
        <w:t>Η κατεδάφιση της κοινωνικής ασφάλισης και οι νέες δραματικές μειώσεις στις συντάξεις αφορούν όλη την ελληνική κοινωνία. Μέσα από αυτή, ολοκληρώνεται η</w:t>
      </w:r>
      <w:r w:rsidRPr="003B13E3">
        <w:rPr>
          <w:rStyle w:val="apple-converted-space"/>
          <w:rFonts w:cs="Arial"/>
          <w:color w:val="333333"/>
          <w:sz w:val="26"/>
          <w:szCs w:val="26"/>
          <w:shd w:val="clear" w:color="auto" w:fill="FFFFFF"/>
        </w:rPr>
        <w:t> </w:t>
      </w:r>
      <w:r w:rsidRPr="003B13E3">
        <w:rPr>
          <w:rStyle w:val="a4"/>
          <w:rFonts w:cs="Arial"/>
          <w:color w:val="333333"/>
          <w:sz w:val="26"/>
          <w:szCs w:val="26"/>
          <w:bdr w:val="none" w:sz="0" w:space="0" w:color="auto" w:frame="1"/>
          <w:shd w:val="clear" w:color="auto" w:fill="FFFFFF"/>
        </w:rPr>
        <w:t>μετατροπή</w:t>
      </w:r>
      <w:r w:rsidRPr="003B13E3">
        <w:rPr>
          <w:rStyle w:val="apple-converted-space"/>
          <w:rFonts w:cs="Arial"/>
          <w:color w:val="333333"/>
          <w:sz w:val="26"/>
          <w:szCs w:val="26"/>
          <w:shd w:val="clear" w:color="auto" w:fill="FFFFFF"/>
        </w:rPr>
        <w:t> </w:t>
      </w:r>
      <w:r w:rsidRPr="003B13E3">
        <w:rPr>
          <w:rFonts w:cs="Arial"/>
          <w:color w:val="333333"/>
          <w:sz w:val="26"/>
          <w:szCs w:val="26"/>
          <w:shd w:val="clear" w:color="auto" w:fill="FFFFFF"/>
        </w:rPr>
        <w:t>του χαρακτήρα του ασφαλιστικού από δημόσιος, κοινωνικός, αναδιανεμητικός και αλληλέγγυος, σε</w:t>
      </w:r>
      <w:r w:rsidRPr="003B13E3">
        <w:rPr>
          <w:rStyle w:val="apple-converted-space"/>
          <w:rFonts w:cs="Arial"/>
          <w:color w:val="333333"/>
          <w:sz w:val="26"/>
          <w:szCs w:val="26"/>
          <w:shd w:val="clear" w:color="auto" w:fill="FFFFFF"/>
        </w:rPr>
        <w:t> </w:t>
      </w:r>
      <w:r w:rsidRPr="003B13E3">
        <w:rPr>
          <w:rStyle w:val="a4"/>
          <w:rFonts w:cs="Arial"/>
          <w:color w:val="333333"/>
          <w:sz w:val="26"/>
          <w:szCs w:val="26"/>
          <w:bdr w:val="none" w:sz="0" w:space="0" w:color="auto" w:frame="1"/>
          <w:shd w:val="clear" w:color="auto" w:fill="FFFFFF"/>
        </w:rPr>
        <w:t xml:space="preserve">ιδιωτικοοικονομικό και </w:t>
      </w:r>
      <w:proofErr w:type="spellStart"/>
      <w:r w:rsidRPr="003B13E3">
        <w:rPr>
          <w:rStyle w:val="a4"/>
          <w:rFonts w:cs="Arial"/>
          <w:color w:val="333333"/>
          <w:sz w:val="26"/>
          <w:szCs w:val="26"/>
          <w:bdr w:val="none" w:sz="0" w:space="0" w:color="auto" w:frame="1"/>
          <w:shd w:val="clear" w:color="auto" w:fill="FFFFFF"/>
        </w:rPr>
        <w:t>κεφαλαιοποιητικό</w:t>
      </w:r>
      <w:proofErr w:type="spellEnd"/>
      <w:r w:rsidR="002031A8">
        <w:rPr>
          <w:rStyle w:val="a4"/>
          <w:rFonts w:cs="Arial"/>
          <w:color w:val="333333"/>
          <w:sz w:val="26"/>
          <w:szCs w:val="26"/>
          <w:bdr w:val="none" w:sz="0" w:space="0" w:color="auto" w:frame="1"/>
          <w:shd w:val="clear" w:color="auto" w:fill="FFFFFF"/>
        </w:rPr>
        <w:t xml:space="preserve"> </w:t>
      </w:r>
      <w:r w:rsidR="002031A8" w:rsidRPr="002031A8">
        <w:rPr>
          <w:rStyle w:val="a4"/>
          <w:rFonts w:cs="Arial"/>
          <w:b w:val="0"/>
          <w:color w:val="333333"/>
          <w:sz w:val="26"/>
          <w:szCs w:val="26"/>
          <w:bdr w:val="none" w:sz="0" w:space="0" w:color="auto" w:frame="1"/>
          <w:shd w:val="clear" w:color="auto" w:fill="FFFFFF"/>
        </w:rPr>
        <w:t>και</w:t>
      </w:r>
      <w:r w:rsidRPr="002031A8">
        <w:rPr>
          <w:rFonts w:cs="Arial"/>
          <w:b/>
          <w:color w:val="333333"/>
          <w:sz w:val="26"/>
          <w:szCs w:val="26"/>
          <w:shd w:val="clear" w:color="auto" w:fill="FFFFFF"/>
        </w:rPr>
        <w:t xml:space="preserve"> </w:t>
      </w:r>
      <w:r w:rsidRPr="003B13E3">
        <w:rPr>
          <w:rFonts w:cs="Arial"/>
          <w:color w:val="333333"/>
          <w:sz w:val="26"/>
          <w:szCs w:val="26"/>
          <w:shd w:val="clear" w:color="auto" w:fill="FFFFFF"/>
        </w:rPr>
        <w:t>οι συντάξεις μετατρέπονται σε επιδόματα.</w:t>
      </w:r>
      <w:r w:rsidR="002031A8">
        <w:rPr>
          <w:rFonts w:cs="Arial"/>
          <w:color w:val="333333"/>
          <w:sz w:val="26"/>
          <w:szCs w:val="26"/>
          <w:shd w:val="clear" w:color="auto" w:fill="FFFFFF"/>
        </w:rPr>
        <w:t xml:space="preserve"> </w:t>
      </w:r>
    </w:p>
    <w:p w:rsidR="002031A8" w:rsidRPr="002031A8" w:rsidRDefault="002031A8" w:rsidP="002031A8">
      <w:pPr>
        <w:pStyle w:val="a3"/>
        <w:ind w:left="-567" w:right="-341" w:firstLine="207"/>
        <w:jc w:val="both"/>
        <w:rPr>
          <w:rFonts w:cs="Arial"/>
          <w:b/>
          <w:color w:val="333333"/>
          <w:sz w:val="26"/>
          <w:szCs w:val="26"/>
          <w:shd w:val="clear" w:color="auto" w:fill="FFFFFF"/>
        </w:rPr>
      </w:pPr>
      <w:r w:rsidRPr="002031A8">
        <w:rPr>
          <w:rFonts w:cs="Arial"/>
          <w:b/>
          <w:color w:val="333333"/>
          <w:sz w:val="26"/>
          <w:szCs w:val="26"/>
          <w:shd w:val="clear" w:color="auto" w:fill="FFFFFF"/>
        </w:rPr>
        <w:t>Καθολική λοιπόν πρέπει να είναι και η αντίσταση στα σχέδια της κυβέρνησης.</w:t>
      </w:r>
    </w:p>
    <w:p w:rsidR="003B13E3" w:rsidRPr="003B13E3" w:rsidRDefault="002031A8" w:rsidP="002031A8">
      <w:pPr>
        <w:pStyle w:val="a3"/>
        <w:ind w:left="-567" w:right="-341" w:firstLine="207"/>
        <w:jc w:val="both"/>
        <w:rPr>
          <w:rFonts w:cs="Arial"/>
          <w:color w:val="333333"/>
          <w:sz w:val="26"/>
          <w:szCs w:val="26"/>
          <w:shd w:val="clear" w:color="auto" w:fill="FFFFFF"/>
        </w:rPr>
      </w:pPr>
      <w:r>
        <w:rPr>
          <w:rFonts w:cs="Arial"/>
          <w:color w:val="333333"/>
          <w:sz w:val="26"/>
          <w:szCs w:val="26"/>
          <w:shd w:val="clear" w:color="auto" w:fill="FFFFFF"/>
        </w:rPr>
        <w:t xml:space="preserve"> </w:t>
      </w:r>
    </w:p>
    <w:p w:rsidR="003B13E3" w:rsidRDefault="003B13E3" w:rsidP="003B13E3">
      <w:pPr>
        <w:pStyle w:val="a3"/>
        <w:ind w:left="-567" w:right="-341"/>
        <w:jc w:val="center"/>
        <w:rPr>
          <w:rStyle w:val="a4"/>
          <w:rFonts w:cs="Arial"/>
          <w:color w:val="333333"/>
          <w:sz w:val="26"/>
          <w:szCs w:val="26"/>
          <w:bdr w:val="none" w:sz="0" w:space="0" w:color="auto" w:frame="1"/>
          <w:shd w:val="clear" w:color="auto" w:fill="FFFFFF"/>
        </w:rPr>
      </w:pPr>
      <w:r w:rsidRPr="003B13E3">
        <w:rPr>
          <w:rStyle w:val="a4"/>
          <w:rFonts w:cs="Arial"/>
          <w:color w:val="333333"/>
          <w:sz w:val="26"/>
          <w:szCs w:val="26"/>
          <w:bdr w:val="none" w:sz="0" w:space="0" w:color="auto" w:frame="1"/>
          <w:shd w:val="clear" w:color="auto" w:fill="FFFFFF"/>
        </w:rPr>
        <w:t>Όλες &amp; όλοι στους δρόμους</w:t>
      </w:r>
      <w:r w:rsidRPr="003B13E3">
        <w:rPr>
          <w:rFonts w:cs="Arial"/>
          <w:b/>
          <w:bCs/>
          <w:color w:val="333333"/>
          <w:sz w:val="26"/>
          <w:szCs w:val="26"/>
          <w:bdr w:val="none" w:sz="0" w:space="0" w:color="auto" w:frame="1"/>
          <w:shd w:val="clear" w:color="auto" w:fill="FFFFFF"/>
        </w:rPr>
        <w:br/>
      </w:r>
      <w:r w:rsidRPr="003B13E3">
        <w:rPr>
          <w:rStyle w:val="a4"/>
          <w:rFonts w:cs="Arial"/>
          <w:color w:val="333333"/>
          <w:sz w:val="26"/>
          <w:szCs w:val="26"/>
          <w:bdr w:val="none" w:sz="0" w:space="0" w:color="auto" w:frame="1"/>
          <w:shd w:val="clear" w:color="auto" w:fill="FFFFFF"/>
        </w:rPr>
        <w:t>για να ανατρέψουμε – σταματήσουμε</w:t>
      </w:r>
      <w:r w:rsidRPr="003B13E3">
        <w:rPr>
          <w:rFonts w:cs="Arial"/>
          <w:b/>
          <w:bCs/>
          <w:color w:val="333333"/>
          <w:sz w:val="26"/>
          <w:szCs w:val="26"/>
          <w:bdr w:val="none" w:sz="0" w:space="0" w:color="auto" w:frame="1"/>
          <w:shd w:val="clear" w:color="auto" w:fill="FFFFFF"/>
        </w:rPr>
        <w:br/>
      </w:r>
      <w:r w:rsidRPr="003B13E3">
        <w:rPr>
          <w:rStyle w:val="a4"/>
          <w:rFonts w:cs="Arial"/>
          <w:color w:val="333333"/>
          <w:sz w:val="26"/>
          <w:szCs w:val="26"/>
          <w:bdr w:val="none" w:sz="0" w:space="0" w:color="auto" w:frame="1"/>
          <w:shd w:val="clear" w:color="auto" w:fill="FFFFFF"/>
        </w:rPr>
        <w:t>την κατεδάφιση της κοινωνικής ασφάλισης.</w:t>
      </w:r>
      <w:r w:rsidRPr="003B13E3">
        <w:rPr>
          <w:rFonts w:cs="Arial"/>
          <w:b/>
          <w:bCs/>
          <w:color w:val="333333"/>
          <w:sz w:val="26"/>
          <w:szCs w:val="26"/>
          <w:bdr w:val="none" w:sz="0" w:space="0" w:color="auto" w:frame="1"/>
          <w:shd w:val="clear" w:color="auto" w:fill="FFFFFF"/>
        </w:rPr>
        <w:br/>
      </w:r>
      <w:r w:rsidRPr="003B13E3">
        <w:rPr>
          <w:rStyle w:val="a4"/>
          <w:rFonts w:cs="Arial"/>
          <w:color w:val="333333"/>
          <w:sz w:val="26"/>
          <w:szCs w:val="26"/>
          <w:bdr w:val="none" w:sz="0" w:space="0" w:color="auto" w:frame="1"/>
          <w:shd w:val="clear" w:color="auto" w:fill="FFFFFF"/>
        </w:rPr>
        <w:t>Δε θα τους αφήσουμε να το περάσουν.</w:t>
      </w:r>
    </w:p>
    <w:p w:rsidR="003356D7" w:rsidRPr="003356D7" w:rsidRDefault="003356D7" w:rsidP="003B13E3">
      <w:pPr>
        <w:pStyle w:val="a3"/>
        <w:ind w:left="-567" w:right="-341"/>
        <w:jc w:val="center"/>
        <w:rPr>
          <w:rStyle w:val="a4"/>
          <w:rFonts w:cs="Arial"/>
          <w:color w:val="333333"/>
          <w:sz w:val="36"/>
          <w:szCs w:val="36"/>
          <w:bdr w:val="none" w:sz="0" w:space="0" w:color="auto" w:frame="1"/>
          <w:shd w:val="clear" w:color="auto" w:fill="FFFFFF"/>
        </w:rPr>
      </w:pPr>
    </w:p>
    <w:p w:rsidR="002031A8" w:rsidRPr="002031A8" w:rsidRDefault="002031A8" w:rsidP="003B13E3">
      <w:pPr>
        <w:pStyle w:val="a3"/>
        <w:ind w:left="-567" w:right="-341"/>
        <w:jc w:val="center"/>
        <w:rPr>
          <w:rStyle w:val="a4"/>
          <w:rFonts w:cs="Arial"/>
          <w:color w:val="333333"/>
          <w:sz w:val="36"/>
          <w:szCs w:val="36"/>
          <w:bdr w:val="none" w:sz="0" w:space="0" w:color="auto" w:frame="1"/>
          <w:shd w:val="clear" w:color="auto" w:fill="FFFFFF"/>
        </w:rPr>
      </w:pPr>
      <w:r w:rsidRPr="002031A8">
        <w:rPr>
          <w:rStyle w:val="a4"/>
          <w:rFonts w:cs="Arial"/>
          <w:color w:val="333333"/>
          <w:sz w:val="36"/>
          <w:szCs w:val="36"/>
          <w:bdr w:val="none" w:sz="0" w:space="0" w:color="auto" w:frame="1"/>
          <w:shd w:val="clear" w:color="auto" w:fill="FFFFFF"/>
        </w:rPr>
        <w:t>ΣΥΜΜΕΤΕΧΟΥΜΕ ΔΥΝΑΜΙΚΑ ΣΤΟ ΜΕΓΑΛΟ ΣΥΛΛΑΛΗΤΗΡΙΟ</w:t>
      </w:r>
    </w:p>
    <w:p w:rsidR="002031A8" w:rsidRPr="00C4364A" w:rsidRDefault="002031A8" w:rsidP="003B13E3">
      <w:pPr>
        <w:pStyle w:val="a3"/>
        <w:ind w:left="-567" w:right="-341"/>
        <w:jc w:val="center"/>
        <w:rPr>
          <w:rStyle w:val="a4"/>
          <w:rFonts w:cs="Arial"/>
          <w:color w:val="333333"/>
          <w:sz w:val="36"/>
          <w:szCs w:val="36"/>
          <w:bdr w:val="none" w:sz="0" w:space="0" w:color="auto" w:frame="1"/>
          <w:shd w:val="clear" w:color="auto" w:fill="FFFFFF"/>
        </w:rPr>
      </w:pPr>
      <w:r w:rsidRPr="002031A8">
        <w:rPr>
          <w:rStyle w:val="a4"/>
          <w:rFonts w:cs="Arial"/>
          <w:color w:val="333333"/>
          <w:sz w:val="36"/>
          <w:szCs w:val="36"/>
          <w:bdr w:val="none" w:sz="0" w:space="0" w:color="auto" w:frame="1"/>
          <w:shd w:val="clear" w:color="auto" w:fill="FFFFFF"/>
        </w:rPr>
        <w:t>ΤΟ ΣΑΒΒΑΤΟ 16/1 στις 12:00 ΣΤΗΝ ΟΜΟΝΟΙΑ</w:t>
      </w:r>
    </w:p>
    <w:p w:rsidR="009624A6" w:rsidRPr="00C4364A" w:rsidRDefault="009624A6" w:rsidP="003B13E3">
      <w:pPr>
        <w:pStyle w:val="a3"/>
        <w:ind w:left="-567" w:right="-341"/>
        <w:jc w:val="center"/>
        <w:rPr>
          <w:rStyle w:val="a4"/>
          <w:rFonts w:cs="Arial"/>
          <w:color w:val="333333"/>
          <w:sz w:val="36"/>
          <w:szCs w:val="36"/>
          <w:bdr w:val="none" w:sz="0" w:space="0" w:color="auto" w:frame="1"/>
          <w:shd w:val="clear" w:color="auto" w:fill="FFFFFF"/>
        </w:rPr>
      </w:pPr>
    </w:p>
    <w:p w:rsidR="00CA5CA0" w:rsidRPr="00CA5CA0" w:rsidRDefault="009624A6" w:rsidP="009624A6">
      <w:pPr>
        <w:rPr>
          <w:rFonts w:ascii="Tahoma" w:eastAsia="Times New Roman" w:hAnsi="Tahoma" w:cs="Tahoma"/>
          <w:b/>
          <w:sz w:val="24"/>
          <w:szCs w:val="24"/>
          <w:lang w:eastAsia="el-GR"/>
        </w:rPr>
      </w:pPr>
      <w:r w:rsidRPr="00C4364A">
        <w:rPr>
          <w:rStyle w:val="a4"/>
          <w:rFonts w:cs="Arial"/>
          <w:color w:val="333333"/>
          <w:sz w:val="26"/>
          <w:szCs w:val="26"/>
          <w:bdr w:val="none" w:sz="0" w:space="0" w:color="auto" w:frame="1"/>
          <w:shd w:val="clear" w:color="auto" w:fill="FFFFFF"/>
        </w:rPr>
        <w:t xml:space="preserve">                                   </w:t>
      </w:r>
      <w:r w:rsidR="00CA5CA0" w:rsidRPr="003B13E3">
        <w:rPr>
          <w:rFonts w:ascii="Tahoma" w:eastAsia="Times New Roman" w:hAnsi="Tahoma" w:cs="Tahoma"/>
          <w:b/>
          <w:sz w:val="26"/>
          <w:szCs w:val="26"/>
          <w:lang w:eastAsia="el-GR"/>
        </w:rPr>
        <w:t>Για το Διοικητικό Συμβούλιο</w:t>
      </w:r>
    </w:p>
    <w:p w:rsidR="00CA5CA0" w:rsidRPr="00CA5CA0" w:rsidRDefault="00CA5CA0" w:rsidP="00CA5CA0">
      <w:pPr>
        <w:spacing w:after="0" w:line="360" w:lineRule="auto"/>
        <w:ind w:left="2160" w:firstLine="720"/>
        <w:jc w:val="both"/>
        <w:rPr>
          <w:rFonts w:ascii="Tahoma" w:eastAsia="Times New Roman" w:hAnsi="Tahoma" w:cs="Tahoma"/>
          <w:b/>
          <w:sz w:val="24"/>
          <w:szCs w:val="24"/>
          <w:lang w:eastAsia="el-GR"/>
        </w:rPr>
      </w:pPr>
    </w:p>
    <w:p w:rsidR="00CA5CA0" w:rsidRPr="00C4364A" w:rsidRDefault="00CA5CA0" w:rsidP="00CA5CA0">
      <w:pPr>
        <w:spacing w:after="0" w:line="360" w:lineRule="auto"/>
        <w:ind w:firstLine="720"/>
        <w:rPr>
          <w:rFonts w:ascii="Tahoma" w:eastAsia="Times New Roman" w:hAnsi="Tahoma" w:cs="Tahoma"/>
          <w:b/>
          <w:sz w:val="24"/>
          <w:szCs w:val="24"/>
          <w:lang w:eastAsia="el-GR"/>
        </w:rPr>
      </w:pPr>
      <w:r>
        <w:rPr>
          <w:rFonts w:ascii="Tahoma" w:eastAsia="Times New Roman" w:hAnsi="Tahoma" w:cs="Tahoma"/>
          <w:b/>
          <w:sz w:val="24"/>
          <w:szCs w:val="24"/>
          <w:lang w:eastAsia="el-GR"/>
        </w:rPr>
        <w:t>Ο Πρόεδρος</w:t>
      </w:r>
      <w:r>
        <w:rPr>
          <w:rFonts w:ascii="Tahoma" w:eastAsia="Times New Roman" w:hAnsi="Tahoma" w:cs="Tahoma"/>
          <w:b/>
          <w:sz w:val="24"/>
          <w:szCs w:val="24"/>
          <w:lang w:eastAsia="el-GR"/>
        </w:rPr>
        <w:tab/>
      </w:r>
      <w:r>
        <w:rPr>
          <w:rFonts w:ascii="Tahoma" w:eastAsia="Times New Roman" w:hAnsi="Tahoma" w:cs="Tahoma"/>
          <w:b/>
          <w:sz w:val="24"/>
          <w:szCs w:val="24"/>
          <w:lang w:eastAsia="el-GR"/>
        </w:rPr>
        <w:tab/>
      </w:r>
      <w:r>
        <w:rPr>
          <w:rFonts w:ascii="Tahoma" w:eastAsia="Times New Roman" w:hAnsi="Tahoma" w:cs="Tahoma"/>
          <w:b/>
          <w:sz w:val="24"/>
          <w:szCs w:val="24"/>
          <w:lang w:eastAsia="el-GR"/>
        </w:rPr>
        <w:tab/>
      </w:r>
      <w:r>
        <w:rPr>
          <w:rFonts w:ascii="Tahoma" w:eastAsia="Times New Roman" w:hAnsi="Tahoma" w:cs="Tahoma"/>
          <w:b/>
          <w:sz w:val="24"/>
          <w:szCs w:val="24"/>
          <w:lang w:eastAsia="el-GR"/>
        </w:rPr>
        <w:tab/>
      </w:r>
      <w:r>
        <w:rPr>
          <w:rFonts w:ascii="Tahoma" w:eastAsia="Times New Roman" w:hAnsi="Tahoma" w:cs="Tahoma"/>
          <w:b/>
          <w:sz w:val="24"/>
          <w:szCs w:val="24"/>
          <w:lang w:eastAsia="el-GR"/>
        </w:rPr>
        <w:tab/>
        <w:t xml:space="preserve">    </w:t>
      </w:r>
      <w:r w:rsidR="003356D7">
        <w:rPr>
          <w:rFonts w:ascii="Tahoma" w:eastAsia="Times New Roman" w:hAnsi="Tahoma" w:cs="Tahoma"/>
          <w:b/>
          <w:sz w:val="24"/>
          <w:szCs w:val="24"/>
          <w:lang w:eastAsia="el-GR"/>
        </w:rPr>
        <w:t xml:space="preserve">Ο Αντιπρόεδρος </w:t>
      </w:r>
    </w:p>
    <w:p w:rsidR="009624A6" w:rsidRPr="00C4364A" w:rsidRDefault="009624A6" w:rsidP="00CA5CA0">
      <w:pPr>
        <w:spacing w:after="0" w:line="360" w:lineRule="auto"/>
        <w:ind w:firstLine="720"/>
        <w:rPr>
          <w:rFonts w:ascii="Tahoma" w:eastAsia="Times New Roman" w:hAnsi="Tahoma" w:cs="Tahoma"/>
          <w:b/>
          <w:sz w:val="24"/>
          <w:szCs w:val="24"/>
          <w:lang w:eastAsia="el-GR"/>
        </w:rPr>
      </w:pPr>
    </w:p>
    <w:p w:rsidR="00CA5CA0" w:rsidRPr="00C2198B" w:rsidRDefault="00CA5CA0" w:rsidP="00FC26E4">
      <w:pPr>
        <w:spacing w:after="0" w:line="360" w:lineRule="auto"/>
        <w:rPr>
          <w:rFonts w:ascii="Tahoma" w:eastAsia="Times New Roman" w:hAnsi="Tahoma" w:cs="Tahoma"/>
          <w:b/>
          <w:sz w:val="24"/>
          <w:szCs w:val="24"/>
          <w:lang w:eastAsia="el-GR"/>
        </w:rPr>
      </w:pPr>
      <w:r>
        <w:rPr>
          <w:rFonts w:ascii="Tahoma" w:eastAsia="Times New Roman" w:hAnsi="Tahoma" w:cs="Tahoma"/>
          <w:b/>
          <w:sz w:val="24"/>
          <w:szCs w:val="24"/>
          <w:lang w:eastAsia="el-GR"/>
        </w:rPr>
        <w:t xml:space="preserve">      </w:t>
      </w:r>
      <w:proofErr w:type="spellStart"/>
      <w:r>
        <w:rPr>
          <w:rFonts w:ascii="Tahoma" w:eastAsia="Times New Roman" w:hAnsi="Tahoma" w:cs="Tahoma"/>
          <w:b/>
          <w:sz w:val="24"/>
          <w:szCs w:val="24"/>
          <w:lang w:eastAsia="el-GR"/>
        </w:rPr>
        <w:t>Μέρκος</w:t>
      </w:r>
      <w:proofErr w:type="spellEnd"/>
      <w:r>
        <w:rPr>
          <w:rFonts w:ascii="Tahoma" w:eastAsia="Times New Roman" w:hAnsi="Tahoma" w:cs="Tahoma"/>
          <w:b/>
          <w:sz w:val="24"/>
          <w:szCs w:val="24"/>
          <w:lang w:eastAsia="el-GR"/>
        </w:rPr>
        <w:t xml:space="preserve"> Δημήτρης</w:t>
      </w:r>
      <w:r>
        <w:rPr>
          <w:rFonts w:ascii="Tahoma" w:eastAsia="Times New Roman" w:hAnsi="Tahoma" w:cs="Tahoma"/>
          <w:b/>
          <w:sz w:val="24"/>
          <w:szCs w:val="24"/>
          <w:lang w:eastAsia="el-GR"/>
        </w:rPr>
        <w:tab/>
      </w:r>
      <w:r>
        <w:rPr>
          <w:rFonts w:ascii="Tahoma" w:eastAsia="Times New Roman" w:hAnsi="Tahoma" w:cs="Tahoma"/>
          <w:b/>
          <w:sz w:val="24"/>
          <w:szCs w:val="24"/>
          <w:lang w:eastAsia="el-GR"/>
        </w:rPr>
        <w:tab/>
      </w:r>
      <w:r>
        <w:rPr>
          <w:rFonts w:ascii="Tahoma" w:eastAsia="Times New Roman" w:hAnsi="Tahoma" w:cs="Tahoma"/>
          <w:b/>
          <w:sz w:val="24"/>
          <w:szCs w:val="24"/>
          <w:lang w:eastAsia="el-GR"/>
        </w:rPr>
        <w:tab/>
      </w:r>
      <w:r w:rsidR="003356D7">
        <w:rPr>
          <w:rFonts w:ascii="Tahoma" w:eastAsia="Times New Roman" w:hAnsi="Tahoma" w:cs="Tahoma"/>
          <w:b/>
          <w:sz w:val="24"/>
          <w:szCs w:val="24"/>
          <w:lang w:eastAsia="el-GR"/>
        </w:rPr>
        <w:t xml:space="preserve">  </w:t>
      </w:r>
      <w:r>
        <w:rPr>
          <w:rFonts w:ascii="Tahoma" w:eastAsia="Times New Roman" w:hAnsi="Tahoma" w:cs="Tahoma"/>
          <w:b/>
          <w:sz w:val="24"/>
          <w:szCs w:val="24"/>
          <w:lang w:eastAsia="el-GR"/>
        </w:rPr>
        <w:t xml:space="preserve">        </w:t>
      </w:r>
      <w:proofErr w:type="spellStart"/>
      <w:r w:rsidR="00C4364A">
        <w:rPr>
          <w:rFonts w:ascii="Tahoma" w:eastAsia="Times New Roman" w:hAnsi="Tahoma" w:cs="Tahoma"/>
          <w:b/>
          <w:sz w:val="24"/>
          <w:szCs w:val="24"/>
          <w:lang w:eastAsia="el-GR"/>
        </w:rPr>
        <w:t>Μποτζάκης</w:t>
      </w:r>
      <w:proofErr w:type="spellEnd"/>
      <w:r w:rsidR="00C4364A">
        <w:rPr>
          <w:rFonts w:ascii="Tahoma" w:eastAsia="Times New Roman" w:hAnsi="Tahoma" w:cs="Tahoma"/>
          <w:b/>
          <w:sz w:val="24"/>
          <w:szCs w:val="24"/>
          <w:lang w:eastAsia="el-GR"/>
        </w:rPr>
        <w:t xml:space="preserve"> Μανώ</w:t>
      </w:r>
      <w:r w:rsidR="003356D7">
        <w:rPr>
          <w:rFonts w:ascii="Tahoma" w:eastAsia="Times New Roman" w:hAnsi="Tahoma" w:cs="Tahoma"/>
          <w:b/>
          <w:sz w:val="24"/>
          <w:szCs w:val="24"/>
          <w:lang w:eastAsia="el-GR"/>
        </w:rPr>
        <w:t>λης</w:t>
      </w:r>
    </w:p>
    <w:sectPr w:rsidR="00CA5CA0" w:rsidRPr="00C2198B" w:rsidSect="009624A6">
      <w:footerReference w:type="default" r:id="rId10"/>
      <w:pgSz w:w="11906" w:h="16838"/>
      <w:pgMar w:top="1440"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9A8" w:rsidRDefault="00A429A8" w:rsidP="009624A6">
      <w:pPr>
        <w:spacing w:after="0" w:line="240" w:lineRule="auto"/>
      </w:pPr>
      <w:r>
        <w:separator/>
      </w:r>
    </w:p>
  </w:endnote>
  <w:endnote w:type="continuationSeparator" w:id="0">
    <w:p w:rsidR="00A429A8" w:rsidRDefault="00A429A8" w:rsidP="00962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016726"/>
      <w:docPartObj>
        <w:docPartGallery w:val="Page Numbers (Bottom of Page)"/>
        <w:docPartUnique/>
      </w:docPartObj>
    </w:sdtPr>
    <w:sdtEndPr/>
    <w:sdtContent>
      <w:sdt>
        <w:sdtPr>
          <w:id w:val="98381352"/>
          <w:docPartObj>
            <w:docPartGallery w:val="Page Numbers (Top of Page)"/>
            <w:docPartUnique/>
          </w:docPartObj>
        </w:sdtPr>
        <w:sdtEndPr/>
        <w:sdtContent>
          <w:p w:rsidR="009624A6" w:rsidRDefault="009624A6" w:rsidP="009624A6">
            <w:pPr>
              <w:pStyle w:val="a6"/>
              <w:ind w:left="3047" w:firstLine="3433"/>
            </w:pPr>
            <w:r>
              <w:t xml:space="preserve">Σελίδα </w:t>
            </w:r>
            <w:r>
              <w:rPr>
                <w:b/>
                <w:bCs/>
                <w:sz w:val="24"/>
                <w:szCs w:val="24"/>
              </w:rPr>
              <w:fldChar w:fldCharType="begin"/>
            </w:r>
            <w:r>
              <w:rPr>
                <w:b/>
                <w:bCs/>
              </w:rPr>
              <w:instrText>PAGE</w:instrText>
            </w:r>
            <w:r>
              <w:rPr>
                <w:b/>
                <w:bCs/>
                <w:sz w:val="24"/>
                <w:szCs w:val="24"/>
              </w:rPr>
              <w:fldChar w:fldCharType="separate"/>
            </w:r>
            <w:r w:rsidR="00E03A27">
              <w:rPr>
                <w:b/>
                <w:bCs/>
                <w:noProof/>
              </w:rPr>
              <w:t>1</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E03A27">
              <w:rPr>
                <w:b/>
                <w:bCs/>
                <w:noProof/>
              </w:rPr>
              <w:t>2</w:t>
            </w:r>
            <w:r>
              <w:rPr>
                <w:b/>
                <w:bCs/>
                <w:sz w:val="24"/>
                <w:szCs w:val="24"/>
              </w:rPr>
              <w:fldChar w:fldCharType="end"/>
            </w:r>
          </w:p>
        </w:sdtContent>
      </w:sdt>
    </w:sdtContent>
  </w:sdt>
  <w:p w:rsidR="009624A6" w:rsidRDefault="009624A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9A8" w:rsidRDefault="00A429A8" w:rsidP="009624A6">
      <w:pPr>
        <w:spacing w:after="0" w:line="240" w:lineRule="auto"/>
      </w:pPr>
      <w:r>
        <w:separator/>
      </w:r>
    </w:p>
  </w:footnote>
  <w:footnote w:type="continuationSeparator" w:id="0">
    <w:p w:rsidR="00A429A8" w:rsidRDefault="00A429A8" w:rsidP="009624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670B5"/>
    <w:multiLevelType w:val="hybridMultilevel"/>
    <w:tmpl w:val="B7CA790A"/>
    <w:lvl w:ilvl="0" w:tplc="E000E72C">
      <w:start w:val="1"/>
      <w:numFmt w:val="decimal"/>
      <w:lvlText w:val="%1."/>
      <w:lvlJc w:val="left"/>
      <w:pPr>
        <w:ind w:left="720" w:hanging="360"/>
      </w:pPr>
      <w:rPr>
        <w:rFonts w:asciiTheme="minorHAnsi" w:eastAsiaTheme="minorHAnsi" w:hAnsiTheme="minorHAnsi" w:cstheme="minorBid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DF"/>
    <w:rsid w:val="000D3EA3"/>
    <w:rsid w:val="002031A8"/>
    <w:rsid w:val="002128DF"/>
    <w:rsid w:val="0027536A"/>
    <w:rsid w:val="002C43A0"/>
    <w:rsid w:val="002D18E0"/>
    <w:rsid w:val="003272AC"/>
    <w:rsid w:val="003356D7"/>
    <w:rsid w:val="00344EE0"/>
    <w:rsid w:val="003B13E3"/>
    <w:rsid w:val="00474C4F"/>
    <w:rsid w:val="004B3AB1"/>
    <w:rsid w:val="00561F18"/>
    <w:rsid w:val="005A77DC"/>
    <w:rsid w:val="00662910"/>
    <w:rsid w:val="00846775"/>
    <w:rsid w:val="008F671B"/>
    <w:rsid w:val="00920964"/>
    <w:rsid w:val="009624A6"/>
    <w:rsid w:val="00A00383"/>
    <w:rsid w:val="00A1680C"/>
    <w:rsid w:val="00A429A8"/>
    <w:rsid w:val="00B12AD4"/>
    <w:rsid w:val="00B65C31"/>
    <w:rsid w:val="00B75462"/>
    <w:rsid w:val="00C117FD"/>
    <w:rsid w:val="00C2198B"/>
    <w:rsid w:val="00C4364A"/>
    <w:rsid w:val="00C87AD2"/>
    <w:rsid w:val="00CA21DF"/>
    <w:rsid w:val="00CA5CA0"/>
    <w:rsid w:val="00D914AA"/>
    <w:rsid w:val="00E03A27"/>
    <w:rsid w:val="00E3380E"/>
    <w:rsid w:val="00E64596"/>
    <w:rsid w:val="00E76589"/>
    <w:rsid w:val="00E845F9"/>
    <w:rsid w:val="00EA3929"/>
    <w:rsid w:val="00EA5394"/>
    <w:rsid w:val="00FA5BF0"/>
    <w:rsid w:val="00FB271C"/>
    <w:rsid w:val="00FC26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3E3"/>
    <w:pPr>
      <w:ind w:left="720"/>
      <w:contextualSpacing/>
    </w:pPr>
  </w:style>
  <w:style w:type="character" w:customStyle="1" w:styleId="apple-converted-space">
    <w:name w:val="apple-converted-space"/>
    <w:basedOn w:val="a0"/>
    <w:rsid w:val="003B13E3"/>
  </w:style>
  <w:style w:type="character" w:styleId="a4">
    <w:name w:val="Strong"/>
    <w:basedOn w:val="a0"/>
    <w:uiPriority w:val="22"/>
    <w:qFormat/>
    <w:rsid w:val="003B13E3"/>
    <w:rPr>
      <w:b/>
      <w:bCs/>
    </w:rPr>
  </w:style>
  <w:style w:type="paragraph" w:styleId="a5">
    <w:name w:val="header"/>
    <w:basedOn w:val="a"/>
    <w:link w:val="Char"/>
    <w:uiPriority w:val="99"/>
    <w:unhideWhenUsed/>
    <w:rsid w:val="009624A6"/>
    <w:pPr>
      <w:tabs>
        <w:tab w:val="center" w:pos="4153"/>
        <w:tab w:val="right" w:pos="8306"/>
      </w:tabs>
      <w:spacing w:after="0" w:line="240" w:lineRule="auto"/>
    </w:pPr>
  </w:style>
  <w:style w:type="character" w:customStyle="1" w:styleId="Char">
    <w:name w:val="Κεφαλίδα Char"/>
    <w:basedOn w:val="a0"/>
    <w:link w:val="a5"/>
    <w:uiPriority w:val="99"/>
    <w:rsid w:val="009624A6"/>
  </w:style>
  <w:style w:type="paragraph" w:styleId="a6">
    <w:name w:val="footer"/>
    <w:basedOn w:val="a"/>
    <w:link w:val="Char0"/>
    <w:uiPriority w:val="99"/>
    <w:unhideWhenUsed/>
    <w:rsid w:val="009624A6"/>
    <w:pPr>
      <w:tabs>
        <w:tab w:val="center" w:pos="4153"/>
        <w:tab w:val="right" w:pos="8306"/>
      </w:tabs>
      <w:spacing w:after="0" w:line="240" w:lineRule="auto"/>
    </w:pPr>
  </w:style>
  <w:style w:type="character" w:customStyle="1" w:styleId="Char0">
    <w:name w:val="Υποσέλιδο Char"/>
    <w:basedOn w:val="a0"/>
    <w:link w:val="a6"/>
    <w:uiPriority w:val="99"/>
    <w:rsid w:val="009624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3E3"/>
    <w:pPr>
      <w:ind w:left="720"/>
      <w:contextualSpacing/>
    </w:pPr>
  </w:style>
  <w:style w:type="character" w:customStyle="1" w:styleId="apple-converted-space">
    <w:name w:val="apple-converted-space"/>
    <w:basedOn w:val="a0"/>
    <w:rsid w:val="003B13E3"/>
  </w:style>
  <w:style w:type="character" w:styleId="a4">
    <w:name w:val="Strong"/>
    <w:basedOn w:val="a0"/>
    <w:uiPriority w:val="22"/>
    <w:qFormat/>
    <w:rsid w:val="003B13E3"/>
    <w:rPr>
      <w:b/>
      <w:bCs/>
    </w:rPr>
  </w:style>
  <w:style w:type="paragraph" w:styleId="a5">
    <w:name w:val="header"/>
    <w:basedOn w:val="a"/>
    <w:link w:val="Char"/>
    <w:uiPriority w:val="99"/>
    <w:unhideWhenUsed/>
    <w:rsid w:val="009624A6"/>
    <w:pPr>
      <w:tabs>
        <w:tab w:val="center" w:pos="4153"/>
        <w:tab w:val="right" w:pos="8306"/>
      </w:tabs>
      <w:spacing w:after="0" w:line="240" w:lineRule="auto"/>
    </w:pPr>
  </w:style>
  <w:style w:type="character" w:customStyle="1" w:styleId="Char">
    <w:name w:val="Κεφαλίδα Char"/>
    <w:basedOn w:val="a0"/>
    <w:link w:val="a5"/>
    <w:uiPriority w:val="99"/>
    <w:rsid w:val="009624A6"/>
  </w:style>
  <w:style w:type="paragraph" w:styleId="a6">
    <w:name w:val="footer"/>
    <w:basedOn w:val="a"/>
    <w:link w:val="Char0"/>
    <w:uiPriority w:val="99"/>
    <w:unhideWhenUsed/>
    <w:rsid w:val="009624A6"/>
    <w:pPr>
      <w:tabs>
        <w:tab w:val="center" w:pos="4153"/>
        <w:tab w:val="right" w:pos="8306"/>
      </w:tabs>
      <w:spacing w:after="0" w:line="240" w:lineRule="auto"/>
    </w:pPr>
  </w:style>
  <w:style w:type="character" w:customStyle="1" w:styleId="Char0">
    <w:name w:val="Υποσέλιδο Char"/>
    <w:basedOn w:val="a0"/>
    <w:link w:val="a6"/>
    <w:uiPriority w:val="99"/>
    <w:rsid w:val="00962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EF0B1-479F-4250-8814-F080014D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3256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2</cp:revision>
  <cp:lastPrinted>2016-01-14T09:04:00Z</cp:lastPrinted>
  <dcterms:created xsi:type="dcterms:W3CDTF">2016-01-14T11:32:00Z</dcterms:created>
  <dcterms:modified xsi:type="dcterms:W3CDTF">2016-01-14T11:32:00Z</dcterms:modified>
</cp:coreProperties>
</file>