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16" w:rsidRDefault="00DF7D04">
      <w:r>
        <w:rPr>
          <w:noProof/>
          <w:lang w:val="el-GR" w:eastAsia="el-G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-781050</wp:posOffset>
            </wp:positionV>
            <wp:extent cx="6867525" cy="885825"/>
            <wp:effectExtent l="19050" t="0" r="9525" b="0"/>
            <wp:wrapTopAndBottom/>
            <wp:docPr id="3" name="Εικόνα 2" descr="ΠΟΕΔ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ΟΕΔΟΥ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EA9" w:rsidRPr="003D4616" w:rsidRDefault="00D12E36" w:rsidP="003D4616">
      <w:pPr>
        <w:ind w:left="5040" w:firstLine="720"/>
        <w:rPr>
          <w:b/>
          <w:lang w:val="el-GR"/>
        </w:rPr>
      </w:pPr>
      <w:r>
        <w:rPr>
          <w:b/>
          <w:lang w:val="el-GR"/>
        </w:rPr>
        <w:t xml:space="preserve">                 </w:t>
      </w:r>
      <w:r w:rsidR="003D4616" w:rsidRPr="003D4616">
        <w:rPr>
          <w:b/>
          <w:lang w:val="el-GR"/>
        </w:rPr>
        <w:t>Αθήνα 9.10.2014</w:t>
      </w:r>
    </w:p>
    <w:p w:rsidR="003D4616" w:rsidRDefault="00D12E36" w:rsidP="003D4616">
      <w:pPr>
        <w:ind w:left="5040" w:firstLine="720"/>
        <w:rPr>
          <w:lang w:val="el-GR"/>
        </w:rPr>
      </w:pPr>
      <w:r>
        <w:rPr>
          <w:b/>
          <w:lang w:val="el-GR"/>
        </w:rPr>
        <w:t xml:space="preserve">                 </w:t>
      </w:r>
      <w:r w:rsidR="003D4616" w:rsidRPr="003D4616">
        <w:rPr>
          <w:b/>
          <w:lang w:val="el-GR"/>
        </w:rPr>
        <w:t>Αρ. Πρωτ</w:t>
      </w:r>
      <w:r w:rsidR="003D4616" w:rsidRPr="00D12E36">
        <w:rPr>
          <w:b/>
          <w:lang w:val="el-GR"/>
        </w:rPr>
        <w:t xml:space="preserve">.: </w:t>
      </w:r>
      <w:r w:rsidRPr="00D12E36">
        <w:rPr>
          <w:b/>
          <w:lang w:val="el-GR"/>
        </w:rPr>
        <w:t>594</w:t>
      </w:r>
    </w:p>
    <w:p w:rsidR="003D4616" w:rsidRDefault="003D4616" w:rsidP="003D4616">
      <w:pPr>
        <w:rPr>
          <w:lang w:val="el-GR"/>
        </w:rPr>
      </w:pPr>
    </w:p>
    <w:p w:rsidR="00E12CEB" w:rsidRDefault="003D4616" w:rsidP="00BB751F">
      <w:pPr>
        <w:jc w:val="center"/>
        <w:rPr>
          <w:rFonts w:ascii="Arial Black" w:hAnsi="Arial Black"/>
          <w:b/>
          <w:sz w:val="32"/>
          <w:lang w:val="el-GR"/>
        </w:rPr>
      </w:pPr>
      <w:r w:rsidRPr="00BB751F">
        <w:rPr>
          <w:rFonts w:ascii="Arial Black" w:hAnsi="Arial Black"/>
          <w:b/>
          <w:sz w:val="32"/>
          <w:lang w:val="el-GR"/>
        </w:rPr>
        <w:t>ΑΠΕΡΓΟΥΜΕ –</w:t>
      </w:r>
      <w:r w:rsidR="00E12CEB">
        <w:rPr>
          <w:rFonts w:ascii="Arial Black" w:hAnsi="Arial Black"/>
          <w:b/>
          <w:sz w:val="32"/>
          <w:lang w:val="el-GR"/>
        </w:rPr>
        <w:t xml:space="preserve"> ΑΠΕΧΟΥΜΕ </w:t>
      </w:r>
    </w:p>
    <w:p w:rsidR="003D4616" w:rsidRPr="00BB751F" w:rsidRDefault="003D4616" w:rsidP="00BB751F">
      <w:pPr>
        <w:jc w:val="center"/>
        <w:rPr>
          <w:rFonts w:ascii="Arial Black" w:hAnsi="Arial Black"/>
          <w:b/>
          <w:sz w:val="32"/>
          <w:lang w:val="el-GR"/>
        </w:rPr>
      </w:pPr>
      <w:r w:rsidRPr="00BB751F">
        <w:rPr>
          <w:rFonts w:ascii="Arial Black" w:hAnsi="Arial Black"/>
          <w:b/>
          <w:sz w:val="32"/>
          <w:lang w:val="el-GR"/>
        </w:rPr>
        <w:t>ΔΕΝ ΣΥΜΜΕΤΕΧΟΥΜΕ ΣΤΗΝ ΑΞΙΟΛΟΓΗΣΗ.</w:t>
      </w:r>
    </w:p>
    <w:p w:rsidR="003D4616" w:rsidRDefault="003D4616" w:rsidP="003D4616">
      <w:pPr>
        <w:rPr>
          <w:b/>
          <w:sz w:val="32"/>
          <w:lang w:val="el-GR"/>
        </w:rPr>
      </w:pPr>
    </w:p>
    <w:p w:rsidR="003D4616" w:rsidRPr="00E12CEB" w:rsidRDefault="003D4616" w:rsidP="003D4616">
      <w:pPr>
        <w:ind w:firstLine="720"/>
        <w:jc w:val="both"/>
        <w:rPr>
          <w:b/>
          <w:sz w:val="32"/>
          <w:lang w:val="el-GR"/>
        </w:rPr>
      </w:pPr>
      <w:r>
        <w:rPr>
          <w:sz w:val="32"/>
          <w:lang w:val="el-GR"/>
        </w:rPr>
        <w:t>Η ΠΟΕ –ΔΟΥ με βάση τους σχετικούς Νόμους, το καταστατικό της και τ</w:t>
      </w:r>
      <w:r w:rsidR="00BB751F">
        <w:rPr>
          <w:sz w:val="32"/>
          <w:lang w:val="el-GR"/>
        </w:rPr>
        <w:t>ι</w:t>
      </w:r>
      <w:r>
        <w:rPr>
          <w:sz w:val="32"/>
          <w:lang w:val="el-GR"/>
        </w:rPr>
        <w:t>ς αποφάσεις των αρμοδίων οργάνων έχει προκηρύξει απεργία – αποχή</w:t>
      </w:r>
      <w:r w:rsidR="00E12CEB">
        <w:rPr>
          <w:sz w:val="32"/>
          <w:lang w:val="el-GR"/>
        </w:rPr>
        <w:t>,</w:t>
      </w:r>
      <w:r>
        <w:rPr>
          <w:sz w:val="32"/>
          <w:lang w:val="el-GR"/>
        </w:rPr>
        <w:t xml:space="preserve"> </w:t>
      </w:r>
      <w:r w:rsidR="00E12CEB">
        <w:rPr>
          <w:sz w:val="32"/>
          <w:lang w:val="el-GR"/>
        </w:rPr>
        <w:t>α</w:t>
      </w:r>
      <w:r>
        <w:rPr>
          <w:sz w:val="32"/>
          <w:lang w:val="el-GR"/>
        </w:rPr>
        <w:t xml:space="preserve">πό </w:t>
      </w:r>
      <w:r>
        <w:rPr>
          <w:b/>
          <w:sz w:val="32"/>
          <w:lang w:val="el-GR"/>
        </w:rPr>
        <w:t xml:space="preserve">ΚΑΘΕ ΔΙΑΔΙΚΑΣΙΑ ΑΞΙΟΛΟΓΗΣΗΣ. </w:t>
      </w:r>
      <w:r>
        <w:rPr>
          <w:sz w:val="32"/>
          <w:lang w:val="el-GR"/>
        </w:rPr>
        <w:t>Στα πλαίσια αυτά καλούμε κάθε συνάδελφο, από οποιαδήποτε θέση (Διευθυντή, Προϊστ</w:t>
      </w:r>
      <w:r w:rsidR="00BA64C2">
        <w:rPr>
          <w:sz w:val="32"/>
          <w:lang w:val="el-GR"/>
        </w:rPr>
        <w:t xml:space="preserve">άμενο </w:t>
      </w:r>
      <w:r>
        <w:rPr>
          <w:sz w:val="32"/>
          <w:lang w:val="el-GR"/>
        </w:rPr>
        <w:t xml:space="preserve">Τμήματος, </w:t>
      </w:r>
      <w:r w:rsidR="00E12CEB">
        <w:rPr>
          <w:sz w:val="32"/>
          <w:lang w:val="el-GR"/>
        </w:rPr>
        <w:t>υπάλληλο</w:t>
      </w:r>
      <w:r>
        <w:rPr>
          <w:sz w:val="32"/>
          <w:lang w:val="el-GR"/>
        </w:rPr>
        <w:t xml:space="preserve">) να </w:t>
      </w:r>
      <w:r w:rsidRPr="00E12CEB">
        <w:rPr>
          <w:b/>
          <w:sz w:val="32"/>
          <w:lang w:val="el-GR"/>
        </w:rPr>
        <w:t>απέχει από κάθε σχετική διαδικασία</w:t>
      </w:r>
      <w:r>
        <w:rPr>
          <w:sz w:val="32"/>
          <w:lang w:val="el-GR"/>
        </w:rPr>
        <w:t xml:space="preserve"> και φυσικά από τον </w:t>
      </w:r>
      <w:r w:rsidRPr="00E12CEB">
        <w:rPr>
          <w:b/>
          <w:sz w:val="32"/>
          <w:lang w:val="el-GR"/>
        </w:rPr>
        <w:t xml:space="preserve">επιμερισμό ποσοστών που ζητά ο Γενικός Διευθυντής Φορολογικής Διοίκησης με το 1135854 ΕΞ 2014/8.10.2014 έγγραφό του. </w:t>
      </w:r>
    </w:p>
    <w:p w:rsidR="00BB751F" w:rsidRDefault="00BB751F" w:rsidP="003D4616">
      <w:pPr>
        <w:ind w:firstLine="720"/>
        <w:jc w:val="both"/>
        <w:rPr>
          <w:sz w:val="32"/>
          <w:lang w:val="el-GR"/>
        </w:rPr>
      </w:pPr>
    </w:p>
    <w:p w:rsidR="003D4616" w:rsidRPr="00F30B5E" w:rsidRDefault="003D4616" w:rsidP="003D4616">
      <w:pPr>
        <w:ind w:firstLine="720"/>
        <w:jc w:val="both"/>
        <w:rPr>
          <w:b/>
          <w:sz w:val="32"/>
          <w:lang w:val="el-GR"/>
        </w:rPr>
      </w:pPr>
      <w:r>
        <w:rPr>
          <w:sz w:val="32"/>
          <w:lang w:val="el-GR"/>
        </w:rPr>
        <w:t xml:space="preserve">Ενημερώνουμε και προειδοποιούμε σε </w:t>
      </w:r>
      <w:r>
        <w:rPr>
          <w:b/>
          <w:sz w:val="32"/>
          <w:lang w:val="el-GR"/>
        </w:rPr>
        <w:t xml:space="preserve">ΚΑΘΕ ΚΑΤΕΥΘΥΝΣΗ </w:t>
      </w:r>
      <w:r>
        <w:rPr>
          <w:sz w:val="32"/>
          <w:lang w:val="el-GR"/>
        </w:rPr>
        <w:t xml:space="preserve">ότι αφού έχει προκηρυχθεί νόμιμα απεργία – αποχή από την σχετική διαδικασία (το σχετικό έγγραφο της ΠΟΕ –ΔΟΥ στο </w:t>
      </w:r>
      <w:hyperlink r:id="rId5" w:history="1">
        <w:r w:rsidRPr="00114CEB">
          <w:rPr>
            <w:rStyle w:val="-"/>
            <w:sz w:val="32"/>
          </w:rPr>
          <w:t>www</w:t>
        </w:r>
        <w:r w:rsidRPr="00114CEB">
          <w:rPr>
            <w:rStyle w:val="-"/>
            <w:sz w:val="32"/>
            <w:lang w:val="el-GR"/>
          </w:rPr>
          <w:t>.</w:t>
        </w:r>
        <w:r w:rsidRPr="00114CEB">
          <w:rPr>
            <w:rStyle w:val="-"/>
            <w:sz w:val="32"/>
          </w:rPr>
          <w:t>poedoy</w:t>
        </w:r>
        <w:r w:rsidRPr="00114CEB">
          <w:rPr>
            <w:rStyle w:val="-"/>
            <w:sz w:val="32"/>
            <w:lang w:val="el-GR"/>
          </w:rPr>
          <w:t>.</w:t>
        </w:r>
        <w:r w:rsidRPr="00114CEB">
          <w:rPr>
            <w:rStyle w:val="-"/>
            <w:sz w:val="32"/>
          </w:rPr>
          <w:t>gr</w:t>
        </w:r>
      </w:hyperlink>
      <w:r w:rsidR="00F30B5E">
        <w:rPr>
          <w:sz w:val="32"/>
          <w:lang w:val="el-GR"/>
        </w:rPr>
        <w:t xml:space="preserve"> με τίτλο </w:t>
      </w:r>
      <w:r>
        <w:rPr>
          <w:sz w:val="32"/>
          <w:lang w:val="el-GR"/>
        </w:rPr>
        <w:t xml:space="preserve">ΠΡΟΚΗΡΥΞΗ ΑΠΕΡΓΙΑΣ – ΑΠΟΧΗΣ) κάθε πίεση (έμμεση ή άμεση) </w:t>
      </w:r>
      <w:r w:rsidR="00EC389C">
        <w:rPr>
          <w:sz w:val="32"/>
          <w:lang w:val="el-GR"/>
        </w:rPr>
        <w:t xml:space="preserve">ή άλλη </w:t>
      </w:r>
      <w:r>
        <w:rPr>
          <w:sz w:val="32"/>
          <w:lang w:val="el-GR"/>
        </w:rPr>
        <w:t>ενέργεια</w:t>
      </w:r>
      <w:r w:rsidR="00EC389C">
        <w:rPr>
          <w:sz w:val="32"/>
          <w:lang w:val="el-GR"/>
        </w:rPr>
        <w:t>,</w:t>
      </w:r>
      <w:r>
        <w:rPr>
          <w:sz w:val="32"/>
          <w:lang w:val="el-GR"/>
        </w:rPr>
        <w:t xml:space="preserve"> </w:t>
      </w:r>
      <w:r w:rsidRPr="00F30B5E">
        <w:rPr>
          <w:b/>
          <w:sz w:val="32"/>
          <w:lang w:val="el-GR"/>
        </w:rPr>
        <w:t xml:space="preserve">θα προκαλέσει την έντονη αντίδραση και τις επακόλουθες </w:t>
      </w:r>
      <w:r w:rsidR="00F30B5E">
        <w:rPr>
          <w:b/>
          <w:sz w:val="32"/>
          <w:lang w:val="el-GR"/>
        </w:rPr>
        <w:t>πειθαρχικές και νομικές ενέργειέ</w:t>
      </w:r>
      <w:r w:rsidRPr="00F30B5E">
        <w:rPr>
          <w:b/>
          <w:sz w:val="32"/>
          <w:lang w:val="el-GR"/>
        </w:rPr>
        <w:t xml:space="preserve">ς μας. </w:t>
      </w:r>
    </w:p>
    <w:p w:rsidR="00BB751F" w:rsidRDefault="00BB751F" w:rsidP="003D4616">
      <w:pPr>
        <w:ind w:firstLine="720"/>
        <w:jc w:val="both"/>
        <w:rPr>
          <w:sz w:val="32"/>
          <w:lang w:val="el-GR"/>
        </w:rPr>
      </w:pPr>
    </w:p>
    <w:p w:rsidR="00BB751F" w:rsidRDefault="003D4616" w:rsidP="00BB751F">
      <w:pPr>
        <w:ind w:firstLine="720"/>
        <w:jc w:val="both"/>
        <w:rPr>
          <w:sz w:val="32"/>
          <w:lang w:val="el-GR"/>
        </w:rPr>
      </w:pPr>
      <w:r w:rsidRPr="003A4895">
        <w:rPr>
          <w:b/>
          <w:sz w:val="32"/>
          <w:lang w:val="el-GR"/>
        </w:rPr>
        <w:t>Καλούμε κάθε Διευθυντή</w:t>
      </w:r>
      <w:r>
        <w:rPr>
          <w:sz w:val="32"/>
          <w:lang w:val="el-GR"/>
        </w:rPr>
        <w:t xml:space="preserve"> που θα επιλέξει (παρά τα </w:t>
      </w:r>
      <w:r w:rsidR="00EC389C">
        <w:rPr>
          <w:sz w:val="32"/>
          <w:lang w:val="el-GR"/>
        </w:rPr>
        <w:t>προαναφερθέντα</w:t>
      </w:r>
      <w:r>
        <w:rPr>
          <w:sz w:val="32"/>
          <w:lang w:val="el-GR"/>
        </w:rPr>
        <w:t xml:space="preserve">) να προχωρήσει σε επιμερισμό ποσοστών </w:t>
      </w:r>
      <w:r w:rsidRPr="00993F3E">
        <w:rPr>
          <w:b/>
          <w:sz w:val="32"/>
          <w:lang w:val="el-GR"/>
        </w:rPr>
        <w:t>να αναλογιστεί</w:t>
      </w:r>
      <w:r w:rsidR="00D12E36">
        <w:rPr>
          <w:sz w:val="32"/>
          <w:lang w:val="el-GR"/>
        </w:rPr>
        <w:t xml:space="preserve">, </w:t>
      </w:r>
      <w:r>
        <w:rPr>
          <w:sz w:val="32"/>
          <w:lang w:val="el-GR"/>
        </w:rPr>
        <w:t xml:space="preserve">την διάλυση που θα προκαλέσει στην υπηρεσία του και τις νομικές εμπλοκές με τους υπαλλήλους που </w:t>
      </w:r>
      <w:r w:rsidR="00BB751F">
        <w:rPr>
          <w:sz w:val="32"/>
          <w:lang w:val="el-GR"/>
        </w:rPr>
        <w:t>θα θιγούν από την αξιολόγηση</w:t>
      </w:r>
      <w:r w:rsidR="00993F3E">
        <w:rPr>
          <w:sz w:val="32"/>
          <w:lang w:val="el-GR"/>
        </w:rPr>
        <w:t>.</w:t>
      </w:r>
    </w:p>
    <w:p w:rsidR="00BB751F" w:rsidRDefault="00BB751F" w:rsidP="00BB751F">
      <w:pPr>
        <w:jc w:val="center"/>
        <w:rPr>
          <w:sz w:val="32"/>
          <w:lang w:val="el-GR"/>
        </w:rPr>
      </w:pPr>
    </w:p>
    <w:p w:rsidR="00BB751F" w:rsidRPr="00DF70E8" w:rsidRDefault="00BB751F" w:rsidP="00BB751F">
      <w:pPr>
        <w:jc w:val="center"/>
        <w:rPr>
          <w:lang w:val="el-GR"/>
        </w:rPr>
      </w:pPr>
      <w:r w:rsidRPr="00DF70E8">
        <w:rPr>
          <w:lang w:val="el-GR"/>
        </w:rPr>
        <w:t>ΓΙΑ ΤΗΝ ΕΚΤΕΛΕΣΤΙΚΗ ΕΠΙΤΡΟΠΗ</w:t>
      </w:r>
    </w:p>
    <w:p w:rsidR="00BB751F" w:rsidRPr="00DF70E8" w:rsidRDefault="00BB751F" w:rsidP="00BB751F">
      <w:pPr>
        <w:jc w:val="center"/>
        <w:rPr>
          <w:lang w:val="el-GR"/>
        </w:rPr>
      </w:pPr>
    </w:p>
    <w:p w:rsidR="00BB751F" w:rsidRPr="00DF70E8" w:rsidRDefault="00BB751F" w:rsidP="00BB751F">
      <w:pPr>
        <w:rPr>
          <w:lang w:val="el-GR"/>
        </w:rPr>
      </w:pPr>
    </w:p>
    <w:p w:rsidR="00BB751F" w:rsidRDefault="00BB751F" w:rsidP="00BB751F">
      <w:pPr>
        <w:rPr>
          <w:lang w:val="el-GR"/>
        </w:rPr>
      </w:pPr>
      <w:r w:rsidRPr="00DF70E8">
        <w:rPr>
          <w:lang w:val="el-GR"/>
        </w:rPr>
        <w:t xml:space="preserve">    </w:t>
      </w:r>
      <w:r>
        <w:rPr>
          <w:lang w:val="el-GR"/>
        </w:rPr>
        <w:t xml:space="preserve">  </w:t>
      </w:r>
      <w:r w:rsidRPr="00DF70E8">
        <w:rPr>
          <w:lang w:val="el-GR"/>
        </w:rPr>
        <w:t xml:space="preserve">      Ο ΠΡΟΕΔΡΟΣ </w:t>
      </w:r>
      <w:r w:rsidRPr="00DF70E8">
        <w:rPr>
          <w:lang w:val="el-GR"/>
        </w:rPr>
        <w:tab/>
      </w:r>
      <w:r w:rsidRPr="00DF70E8">
        <w:rPr>
          <w:lang w:val="el-GR"/>
        </w:rPr>
        <w:tab/>
      </w:r>
      <w:r w:rsidRPr="00DF70E8">
        <w:rPr>
          <w:lang w:val="el-GR"/>
        </w:rPr>
        <w:tab/>
      </w:r>
      <w:r w:rsidRPr="00DF70E8">
        <w:rPr>
          <w:lang w:val="el-GR"/>
        </w:rPr>
        <w:tab/>
        <w:t xml:space="preserve">           </w:t>
      </w:r>
      <w:r>
        <w:rPr>
          <w:lang w:val="el-GR"/>
        </w:rPr>
        <w:t xml:space="preserve">     </w:t>
      </w:r>
      <w:r w:rsidRPr="00DF70E8">
        <w:rPr>
          <w:lang w:val="el-GR"/>
        </w:rPr>
        <w:t xml:space="preserve">  Η ΓΕΝ. ΓΡΑΜΜΑΤΕΑΣ</w:t>
      </w:r>
    </w:p>
    <w:p w:rsidR="00BB751F" w:rsidRDefault="00BB751F" w:rsidP="00BB751F">
      <w:pPr>
        <w:rPr>
          <w:lang w:val="el-GR"/>
        </w:rPr>
      </w:pPr>
    </w:p>
    <w:p w:rsidR="00BB751F" w:rsidRPr="00DF70E8" w:rsidRDefault="00BB751F" w:rsidP="00BB751F">
      <w:pPr>
        <w:rPr>
          <w:lang w:val="el-GR"/>
        </w:rPr>
      </w:pPr>
    </w:p>
    <w:p w:rsidR="00BB751F" w:rsidRPr="00B16E22" w:rsidRDefault="00BB751F" w:rsidP="00BB751F">
      <w:pPr>
        <w:rPr>
          <w:b/>
          <w:lang w:val="el-GR"/>
        </w:rPr>
      </w:pPr>
      <w:r w:rsidRPr="00B16E22">
        <w:rPr>
          <w:b/>
          <w:lang w:val="el-GR"/>
        </w:rPr>
        <w:t xml:space="preserve">ΧΑΡΑΛΑΜΠΟΣ ΝΙΚΟΛΑΚΟΠΟΥΛΟΣ </w:t>
      </w:r>
      <w:r w:rsidRPr="00B16E22">
        <w:rPr>
          <w:b/>
          <w:lang w:val="el-GR"/>
        </w:rPr>
        <w:tab/>
      </w:r>
      <w:r>
        <w:rPr>
          <w:b/>
          <w:lang w:val="el-GR"/>
        </w:rPr>
        <w:t xml:space="preserve">                </w:t>
      </w:r>
      <w:r w:rsidRPr="00126E91">
        <w:rPr>
          <w:b/>
          <w:lang w:val="el-GR"/>
        </w:rPr>
        <w:t xml:space="preserve"> </w:t>
      </w:r>
      <w:r>
        <w:rPr>
          <w:b/>
          <w:lang w:val="el-GR"/>
        </w:rPr>
        <w:t xml:space="preserve">                ΕΙΡΗΝΗ ΥΦΑΝΤΗ </w:t>
      </w:r>
    </w:p>
    <w:sectPr w:rsidR="00BB751F" w:rsidRPr="00B16E22" w:rsidSect="00BB751F">
      <w:pgSz w:w="11905" w:h="16837"/>
      <w:pgMar w:top="1440" w:right="1276" w:bottom="567" w:left="1797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3D4616"/>
    <w:rsid w:val="000578D5"/>
    <w:rsid w:val="00081EA9"/>
    <w:rsid w:val="00146891"/>
    <w:rsid w:val="0021605C"/>
    <w:rsid w:val="003A4895"/>
    <w:rsid w:val="003D4616"/>
    <w:rsid w:val="00406DF5"/>
    <w:rsid w:val="00503D50"/>
    <w:rsid w:val="0055554B"/>
    <w:rsid w:val="00625B5A"/>
    <w:rsid w:val="00797163"/>
    <w:rsid w:val="0084191B"/>
    <w:rsid w:val="008F6B76"/>
    <w:rsid w:val="00940BC5"/>
    <w:rsid w:val="00993F3E"/>
    <w:rsid w:val="009E2038"/>
    <w:rsid w:val="00BA64C2"/>
    <w:rsid w:val="00BB751F"/>
    <w:rsid w:val="00C153AD"/>
    <w:rsid w:val="00CB63A7"/>
    <w:rsid w:val="00D12E36"/>
    <w:rsid w:val="00DF7D04"/>
    <w:rsid w:val="00E01067"/>
    <w:rsid w:val="00E12CEB"/>
    <w:rsid w:val="00E83C86"/>
    <w:rsid w:val="00EC389C"/>
    <w:rsid w:val="00F3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C5"/>
    <w:rPr>
      <w:sz w:val="28"/>
      <w:szCs w:val="28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40BC5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0BC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40BC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40BC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40BC5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40BC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40BC5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40BC5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40BC5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C5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40B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940B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40BC5"/>
    <w:rPr>
      <w:rFonts w:ascii="Cambria" w:eastAsia="Times New Roman" w:hAnsi="Cambria" w:cs="Times New Roman"/>
      <w:b/>
      <w:bCs/>
      <w:color w:val="4F81BD"/>
    </w:rPr>
  </w:style>
  <w:style w:type="character" w:customStyle="1" w:styleId="4Char">
    <w:name w:val="Επικεφαλίδα 4 Char"/>
    <w:basedOn w:val="a0"/>
    <w:link w:val="4"/>
    <w:uiPriority w:val="9"/>
    <w:rsid w:val="00940BC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Char">
    <w:name w:val="Επικεφαλίδα 5 Char"/>
    <w:basedOn w:val="a0"/>
    <w:link w:val="5"/>
    <w:uiPriority w:val="9"/>
    <w:rsid w:val="00940BC5"/>
    <w:rPr>
      <w:rFonts w:ascii="Cambria" w:eastAsia="Times New Roman" w:hAnsi="Cambria" w:cs="Times New Roman"/>
      <w:color w:val="243F60"/>
    </w:rPr>
  </w:style>
  <w:style w:type="character" w:customStyle="1" w:styleId="6Char">
    <w:name w:val="Επικεφαλίδα 6 Char"/>
    <w:basedOn w:val="a0"/>
    <w:link w:val="6"/>
    <w:uiPriority w:val="9"/>
    <w:rsid w:val="00940BC5"/>
    <w:rPr>
      <w:rFonts w:ascii="Cambria" w:eastAsia="Times New Roman" w:hAnsi="Cambria" w:cs="Times New Roman"/>
      <w:i/>
      <w:iCs/>
      <w:color w:val="243F60"/>
    </w:rPr>
  </w:style>
  <w:style w:type="character" w:customStyle="1" w:styleId="7Char">
    <w:name w:val="Επικεφαλίδα 7 Char"/>
    <w:basedOn w:val="a0"/>
    <w:link w:val="7"/>
    <w:uiPriority w:val="9"/>
    <w:rsid w:val="00940BC5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basedOn w:val="a0"/>
    <w:link w:val="8"/>
    <w:uiPriority w:val="9"/>
    <w:rsid w:val="00940BC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940BC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940BC5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940BC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5"/>
    <w:uiPriority w:val="10"/>
    <w:rsid w:val="00940B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0"/>
    <w:uiPriority w:val="11"/>
    <w:qFormat/>
    <w:rsid w:val="00940BC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940B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40BC5"/>
    <w:rPr>
      <w:b/>
      <w:bCs/>
    </w:rPr>
  </w:style>
  <w:style w:type="character" w:styleId="a8">
    <w:name w:val="Emphasis"/>
    <w:basedOn w:val="a0"/>
    <w:uiPriority w:val="20"/>
    <w:qFormat/>
    <w:rsid w:val="00940BC5"/>
    <w:rPr>
      <w:i/>
      <w:iCs/>
    </w:rPr>
  </w:style>
  <w:style w:type="paragraph" w:styleId="a9">
    <w:name w:val="No Spacing"/>
    <w:uiPriority w:val="1"/>
    <w:qFormat/>
    <w:rsid w:val="00940BC5"/>
    <w:rPr>
      <w:sz w:val="28"/>
      <w:szCs w:val="28"/>
      <w:lang w:val="en-US"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940BC5"/>
    <w:rPr>
      <w:i/>
      <w:iCs/>
      <w:color w:val="000000"/>
    </w:rPr>
  </w:style>
  <w:style w:type="character" w:customStyle="1" w:styleId="Char1">
    <w:name w:val="Απόσπασμα Char"/>
    <w:basedOn w:val="a0"/>
    <w:link w:val="aa"/>
    <w:uiPriority w:val="29"/>
    <w:rsid w:val="00940BC5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940B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2">
    <w:name w:val="Έντονο εισαγωγικό Char"/>
    <w:basedOn w:val="a0"/>
    <w:link w:val="ab"/>
    <w:uiPriority w:val="30"/>
    <w:rsid w:val="00940BC5"/>
    <w:rPr>
      <w:b/>
      <w:bCs/>
      <w:i/>
      <w:iCs/>
      <w:color w:val="4F81BD"/>
    </w:rPr>
  </w:style>
  <w:style w:type="character" w:styleId="ac">
    <w:name w:val="Subtle Emphasis"/>
    <w:basedOn w:val="a0"/>
    <w:uiPriority w:val="19"/>
    <w:qFormat/>
    <w:rsid w:val="00940BC5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940BC5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940BC5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940BC5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940BC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40BC5"/>
    <w:pPr>
      <w:outlineLvl w:val="9"/>
    </w:pPr>
  </w:style>
  <w:style w:type="character" w:styleId="-">
    <w:name w:val="Hyperlink"/>
    <w:basedOn w:val="a0"/>
    <w:uiPriority w:val="99"/>
    <w:unhideWhenUsed/>
    <w:rsid w:val="003D4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doy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Links>
    <vt:vector size="6" baseType="variant">
      <vt:variant>
        <vt:i4>852037</vt:i4>
      </vt:variant>
      <vt:variant>
        <vt:i4>0</vt:i4>
      </vt:variant>
      <vt:variant>
        <vt:i4>0</vt:i4>
      </vt:variant>
      <vt:variant>
        <vt:i4>5</vt:i4>
      </vt:variant>
      <vt:variant>
        <vt:lpwstr>http://www.poedoy.gr/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XRYSA</dc:creator>
  <cp:lastModifiedBy>Dimitris</cp:lastModifiedBy>
  <cp:revision>2</cp:revision>
  <cp:lastPrinted>2014-10-09T09:47:00Z</cp:lastPrinted>
  <dcterms:created xsi:type="dcterms:W3CDTF">2014-10-09T11:21:00Z</dcterms:created>
  <dcterms:modified xsi:type="dcterms:W3CDTF">2014-10-09T11:21:00Z</dcterms:modified>
</cp:coreProperties>
</file>